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B90" w:rsidRDefault="00C65B90"/>
    <w:p w:rsidR="003E14D8" w:rsidRDefault="003E14D8"/>
    <w:p w:rsidR="003E14D8" w:rsidRDefault="003E14D8"/>
    <w:p w:rsidR="003E14D8" w:rsidRDefault="003E14D8"/>
    <w:p w:rsidR="003E14D8" w:rsidRDefault="003E14D8"/>
    <w:p w:rsidR="003E14D8" w:rsidRDefault="003E14D8"/>
    <w:p w:rsidR="003E14D8" w:rsidRPr="003E14D8" w:rsidRDefault="003E14D8">
      <w:pPr>
        <w:rPr>
          <w:rFonts w:cs="Arial"/>
          <w:szCs w:val="24"/>
        </w:rPr>
      </w:pPr>
    </w:p>
    <w:p w:rsidR="003E14D8" w:rsidRDefault="002224F4" w:rsidP="003E14D8">
      <w:pPr>
        <w:jc w:val="center"/>
        <w:rPr>
          <w:rFonts w:cs="Arial"/>
          <w:szCs w:val="24"/>
        </w:rPr>
      </w:pPr>
      <w:r w:rsidRPr="002224F4">
        <w:rPr>
          <w:rFonts w:cs="Arial"/>
          <w:noProof/>
          <w:szCs w:val="24"/>
          <w:lang w:eastAsia="es-ES"/>
        </w:rPr>
        <w:drawing>
          <wp:inline distT="0" distB="0" distL="0" distR="0">
            <wp:extent cx="2905125" cy="1343620"/>
            <wp:effectExtent l="0" t="0" r="0" b="9525"/>
            <wp:docPr id="1" name="Imatge 1" descr="BOiSA Empreses | El teu menú equilibrat i saludable a la fe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SA Empreses | El teu menú equilibrat i saludable a la fei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1420" cy="1351156"/>
                    </a:xfrm>
                    <a:prstGeom prst="rect">
                      <a:avLst/>
                    </a:prstGeom>
                    <a:noFill/>
                    <a:ln>
                      <a:noFill/>
                    </a:ln>
                  </pic:spPr>
                </pic:pic>
              </a:graphicData>
            </a:graphic>
          </wp:inline>
        </w:drawing>
      </w:r>
    </w:p>
    <w:p w:rsidR="003E14D8" w:rsidRPr="00B17F54" w:rsidRDefault="0082064C" w:rsidP="003E14D8">
      <w:pPr>
        <w:jc w:val="center"/>
        <w:rPr>
          <w:rFonts w:cs="Arial"/>
          <w:b/>
          <w:sz w:val="44"/>
          <w:szCs w:val="44"/>
          <w:lang w:val="ca-ES"/>
        </w:rPr>
      </w:pPr>
      <w:r w:rsidRPr="00B17F54">
        <w:rPr>
          <w:rFonts w:cs="Arial"/>
          <w:b/>
          <w:sz w:val="44"/>
          <w:szCs w:val="44"/>
          <w:lang w:val="ca-ES"/>
        </w:rPr>
        <w:t>POLÍTICA DE FUNCIONAM</w:t>
      </w:r>
      <w:r w:rsidR="00C348F4" w:rsidRPr="00B17F54">
        <w:rPr>
          <w:rFonts w:cs="Arial"/>
          <w:b/>
          <w:sz w:val="44"/>
          <w:szCs w:val="44"/>
          <w:lang w:val="ca-ES"/>
        </w:rPr>
        <w:t>ENT DEL CANAL ÈTIC</w:t>
      </w:r>
      <w:r w:rsidR="003E14D8" w:rsidRPr="00B17F54">
        <w:rPr>
          <w:rFonts w:cs="Arial"/>
          <w:b/>
          <w:sz w:val="44"/>
          <w:szCs w:val="44"/>
          <w:lang w:val="ca-ES"/>
        </w:rPr>
        <w:t xml:space="preserve"> DE </w:t>
      </w:r>
      <w:r w:rsidR="00024B40" w:rsidRPr="00B17F54">
        <w:rPr>
          <w:rFonts w:cs="Arial"/>
          <w:b/>
          <w:sz w:val="44"/>
          <w:szCs w:val="44"/>
          <w:lang w:val="ca-ES"/>
        </w:rPr>
        <w:t>BOISA</w:t>
      </w:r>
    </w:p>
    <w:p w:rsidR="003E14D8" w:rsidRPr="00B17F54" w:rsidRDefault="003E14D8" w:rsidP="003E14D8">
      <w:pPr>
        <w:jc w:val="center"/>
        <w:rPr>
          <w:lang w:val="ca-ES"/>
        </w:rPr>
      </w:pPr>
    </w:p>
    <w:p w:rsidR="003E14D8" w:rsidRPr="00B17F54" w:rsidRDefault="003E14D8" w:rsidP="003E14D8">
      <w:pPr>
        <w:jc w:val="center"/>
        <w:rPr>
          <w:lang w:val="ca-ES"/>
        </w:rPr>
      </w:pPr>
    </w:p>
    <w:p w:rsidR="003E14D8" w:rsidRPr="00B17F54" w:rsidRDefault="003E14D8" w:rsidP="003E14D8">
      <w:pPr>
        <w:jc w:val="center"/>
        <w:rPr>
          <w:lang w:val="ca-ES"/>
        </w:rPr>
      </w:pPr>
    </w:p>
    <w:p w:rsidR="003E14D8" w:rsidRPr="00B17F54" w:rsidRDefault="003E14D8" w:rsidP="003E14D8">
      <w:pPr>
        <w:jc w:val="center"/>
        <w:rPr>
          <w:rFonts w:cs="Arial"/>
          <w:szCs w:val="24"/>
          <w:lang w:val="ca-ES"/>
        </w:rPr>
      </w:pPr>
    </w:p>
    <w:p w:rsidR="009751E2" w:rsidRPr="00B17F54" w:rsidRDefault="00C348F4" w:rsidP="003E14D8">
      <w:pPr>
        <w:jc w:val="center"/>
        <w:rPr>
          <w:rFonts w:cs="Arial"/>
          <w:szCs w:val="24"/>
          <w:lang w:val="ca-ES"/>
        </w:rPr>
      </w:pPr>
      <w:r w:rsidRPr="00B17F54">
        <w:rPr>
          <w:rFonts w:cs="Arial"/>
          <w:szCs w:val="24"/>
          <w:lang w:val="ca-ES"/>
        </w:rPr>
        <w:t>Maig</w:t>
      </w:r>
      <w:r w:rsidR="003E14D8" w:rsidRPr="00B17F54">
        <w:rPr>
          <w:rFonts w:cs="Arial"/>
          <w:szCs w:val="24"/>
          <w:lang w:val="ca-ES"/>
        </w:rPr>
        <w:t xml:space="preserve"> de 2023</w:t>
      </w:r>
    </w:p>
    <w:p w:rsidR="009751E2" w:rsidRPr="00B17F54" w:rsidRDefault="009751E2">
      <w:pPr>
        <w:rPr>
          <w:rFonts w:cs="Arial"/>
          <w:szCs w:val="24"/>
          <w:lang w:val="ca-ES"/>
        </w:rPr>
      </w:pPr>
      <w:r w:rsidRPr="00B17F54">
        <w:rPr>
          <w:rFonts w:cs="Arial"/>
          <w:szCs w:val="24"/>
          <w:lang w:val="ca-ES"/>
        </w:rPr>
        <w:br w:type="page"/>
      </w:r>
    </w:p>
    <w:p w:rsidR="002127BA" w:rsidRPr="00B17F54" w:rsidRDefault="002127BA" w:rsidP="00E36BA1">
      <w:pPr>
        <w:rPr>
          <w:rFonts w:cs="Arial"/>
          <w:b/>
          <w:szCs w:val="24"/>
          <w:lang w:val="ca-ES"/>
        </w:rPr>
      </w:pPr>
    </w:p>
    <w:p w:rsidR="003E14D8" w:rsidRPr="00B17F54" w:rsidRDefault="009751E2" w:rsidP="003E14D8">
      <w:pPr>
        <w:jc w:val="center"/>
        <w:rPr>
          <w:rFonts w:cs="Arial"/>
          <w:b/>
          <w:szCs w:val="24"/>
          <w:u w:val="single"/>
          <w:lang w:val="ca-ES"/>
        </w:rPr>
      </w:pPr>
      <w:r w:rsidRPr="00B17F54">
        <w:rPr>
          <w:rFonts w:cs="Arial"/>
          <w:b/>
          <w:szCs w:val="24"/>
          <w:u w:val="single"/>
          <w:lang w:val="ca-ES"/>
        </w:rPr>
        <w:t>I</w:t>
      </w:r>
      <w:r w:rsidR="00C348F4" w:rsidRPr="00B17F54">
        <w:rPr>
          <w:rFonts w:cs="Arial"/>
          <w:b/>
          <w:szCs w:val="24"/>
          <w:u w:val="single"/>
          <w:lang w:val="ca-ES"/>
        </w:rPr>
        <w:t>NFORMACIÓ IMPORTANT</w:t>
      </w:r>
      <w:r w:rsidR="0073149A" w:rsidRPr="00B17F54">
        <w:rPr>
          <w:rFonts w:cs="Arial"/>
          <w:b/>
          <w:szCs w:val="24"/>
          <w:u w:val="single"/>
          <w:lang w:val="ca-ES"/>
        </w:rPr>
        <w:t xml:space="preserve"> SOBRE EL</w:t>
      </w:r>
      <w:r w:rsidR="00C348F4" w:rsidRPr="00B17F54">
        <w:rPr>
          <w:rFonts w:cs="Arial"/>
          <w:b/>
          <w:szCs w:val="24"/>
          <w:u w:val="single"/>
          <w:lang w:val="ca-ES"/>
        </w:rPr>
        <w:t xml:space="preserve"> DOCUMENT</w:t>
      </w:r>
      <w:r w:rsidRPr="00B17F54">
        <w:rPr>
          <w:rFonts w:cs="Arial"/>
          <w:b/>
          <w:szCs w:val="24"/>
          <w:u w:val="single"/>
          <w:lang w:val="ca-ES"/>
        </w:rPr>
        <w:t xml:space="preserve"> </w:t>
      </w:r>
    </w:p>
    <w:p w:rsidR="009751E2" w:rsidRPr="00B17F54" w:rsidRDefault="009751E2" w:rsidP="009751E2">
      <w:pPr>
        <w:rPr>
          <w:rFonts w:cs="Arial"/>
          <w:b/>
          <w:szCs w:val="24"/>
          <w:lang w:val="ca-ES"/>
        </w:rPr>
      </w:pPr>
    </w:p>
    <w:tbl>
      <w:tblPr>
        <w:tblStyle w:val="Tablaconcuadrcula"/>
        <w:tblW w:w="0" w:type="auto"/>
        <w:tblLook w:val="04A0" w:firstRow="1" w:lastRow="0" w:firstColumn="1" w:lastColumn="0" w:noHBand="0" w:noVBand="1"/>
      </w:tblPr>
      <w:tblGrid>
        <w:gridCol w:w="2906"/>
        <w:gridCol w:w="5588"/>
      </w:tblGrid>
      <w:tr w:rsidR="009751E2" w:rsidRPr="00B17F54" w:rsidTr="00D72102">
        <w:tc>
          <w:tcPr>
            <w:tcW w:w="2943" w:type="dxa"/>
          </w:tcPr>
          <w:p w:rsidR="009751E2" w:rsidRPr="00B17F54" w:rsidRDefault="00C348F4" w:rsidP="00C348F4">
            <w:pPr>
              <w:rPr>
                <w:rFonts w:cs="Arial"/>
                <w:b/>
                <w:szCs w:val="24"/>
                <w:lang w:val="ca-ES"/>
              </w:rPr>
            </w:pPr>
            <w:r w:rsidRPr="00B17F54">
              <w:rPr>
                <w:rFonts w:cs="Arial"/>
                <w:b/>
                <w:szCs w:val="24"/>
                <w:lang w:val="ca-ES"/>
              </w:rPr>
              <w:t>Nom del document</w:t>
            </w:r>
            <w:r w:rsidR="009751E2" w:rsidRPr="00B17F54">
              <w:rPr>
                <w:rFonts w:cs="Arial"/>
                <w:b/>
                <w:szCs w:val="24"/>
                <w:lang w:val="ca-ES"/>
              </w:rPr>
              <w:t xml:space="preserve">: </w:t>
            </w:r>
          </w:p>
        </w:tc>
        <w:tc>
          <w:tcPr>
            <w:tcW w:w="5701" w:type="dxa"/>
          </w:tcPr>
          <w:p w:rsidR="009751E2" w:rsidRPr="00B17F54" w:rsidRDefault="009751E2" w:rsidP="00813C10">
            <w:pPr>
              <w:rPr>
                <w:rFonts w:cs="Arial"/>
                <w:szCs w:val="24"/>
                <w:lang w:val="ca-ES"/>
              </w:rPr>
            </w:pPr>
            <w:r w:rsidRPr="00B17F54">
              <w:rPr>
                <w:rFonts w:cs="Arial"/>
                <w:szCs w:val="24"/>
                <w:lang w:val="ca-ES"/>
              </w:rPr>
              <w:t>P</w:t>
            </w:r>
            <w:r w:rsidR="00B17F54">
              <w:rPr>
                <w:rFonts w:cs="Arial"/>
                <w:szCs w:val="24"/>
                <w:lang w:val="ca-ES"/>
              </w:rPr>
              <w:t>olítica de Funcionam</w:t>
            </w:r>
            <w:r w:rsidR="00C348F4" w:rsidRPr="00B17F54">
              <w:rPr>
                <w:rFonts w:cs="Arial"/>
                <w:szCs w:val="24"/>
                <w:lang w:val="ca-ES"/>
              </w:rPr>
              <w:t>ent del Canal Ètic</w:t>
            </w:r>
            <w:r w:rsidRPr="00B17F54">
              <w:rPr>
                <w:rFonts w:cs="Arial"/>
                <w:szCs w:val="24"/>
                <w:lang w:val="ca-ES"/>
              </w:rPr>
              <w:t xml:space="preserve"> </w:t>
            </w:r>
          </w:p>
        </w:tc>
      </w:tr>
      <w:tr w:rsidR="009751E2" w:rsidRPr="00B17F54" w:rsidTr="00D72102">
        <w:tc>
          <w:tcPr>
            <w:tcW w:w="2943" w:type="dxa"/>
          </w:tcPr>
          <w:p w:rsidR="009751E2" w:rsidRPr="00B17F54" w:rsidRDefault="009751E2" w:rsidP="009751E2">
            <w:pPr>
              <w:rPr>
                <w:rFonts w:cs="Arial"/>
                <w:b/>
                <w:szCs w:val="24"/>
                <w:lang w:val="ca-ES"/>
              </w:rPr>
            </w:pPr>
            <w:r w:rsidRPr="00B17F54">
              <w:rPr>
                <w:rFonts w:cs="Arial"/>
                <w:b/>
                <w:szCs w:val="24"/>
                <w:lang w:val="ca-ES"/>
              </w:rPr>
              <w:t xml:space="preserve">Autor: </w:t>
            </w:r>
          </w:p>
        </w:tc>
        <w:tc>
          <w:tcPr>
            <w:tcW w:w="5701" w:type="dxa"/>
          </w:tcPr>
          <w:p w:rsidR="009751E2" w:rsidRPr="00B17F54" w:rsidRDefault="005637E2" w:rsidP="005637E2">
            <w:pPr>
              <w:rPr>
                <w:rFonts w:cs="Arial"/>
                <w:szCs w:val="24"/>
                <w:lang w:val="ca-ES"/>
              </w:rPr>
            </w:pPr>
            <w:r w:rsidRPr="00B17F54">
              <w:rPr>
                <w:rFonts w:cs="Arial"/>
                <w:szCs w:val="24"/>
                <w:lang w:val="ca-ES"/>
              </w:rPr>
              <w:t xml:space="preserve">Responsable del Sistema </w:t>
            </w:r>
            <w:r w:rsidR="009751E2" w:rsidRPr="00B17F54">
              <w:rPr>
                <w:rFonts w:cs="Arial"/>
                <w:szCs w:val="24"/>
                <w:lang w:val="ca-ES"/>
              </w:rPr>
              <w:t xml:space="preserve"> </w:t>
            </w:r>
          </w:p>
        </w:tc>
      </w:tr>
      <w:tr w:rsidR="009751E2" w:rsidRPr="00B17F54" w:rsidTr="00D72102">
        <w:tc>
          <w:tcPr>
            <w:tcW w:w="2943" w:type="dxa"/>
          </w:tcPr>
          <w:p w:rsidR="009751E2" w:rsidRPr="00B17F54" w:rsidRDefault="009751E2" w:rsidP="00C348F4">
            <w:pPr>
              <w:rPr>
                <w:rFonts w:cs="Arial"/>
                <w:b/>
                <w:szCs w:val="24"/>
                <w:lang w:val="ca-ES"/>
              </w:rPr>
            </w:pPr>
            <w:r w:rsidRPr="00B17F54">
              <w:rPr>
                <w:rFonts w:cs="Arial"/>
                <w:b/>
                <w:szCs w:val="24"/>
                <w:lang w:val="ca-ES"/>
              </w:rPr>
              <w:t>Responsable d</w:t>
            </w:r>
            <w:r w:rsidR="00C348F4" w:rsidRPr="00B17F54">
              <w:rPr>
                <w:rFonts w:cs="Arial"/>
                <w:b/>
                <w:szCs w:val="24"/>
                <w:lang w:val="ca-ES"/>
              </w:rPr>
              <w:t>el seu compliment</w:t>
            </w:r>
            <w:r w:rsidRPr="00B17F54">
              <w:rPr>
                <w:rFonts w:cs="Arial"/>
                <w:b/>
                <w:szCs w:val="24"/>
                <w:lang w:val="ca-ES"/>
              </w:rPr>
              <w:t>:</w:t>
            </w:r>
          </w:p>
        </w:tc>
        <w:tc>
          <w:tcPr>
            <w:tcW w:w="5701" w:type="dxa"/>
          </w:tcPr>
          <w:p w:rsidR="009751E2" w:rsidRPr="00B17F54" w:rsidRDefault="005637E2" w:rsidP="005637E2">
            <w:pPr>
              <w:rPr>
                <w:rFonts w:cs="Arial"/>
                <w:b/>
                <w:szCs w:val="24"/>
                <w:lang w:val="ca-ES"/>
              </w:rPr>
            </w:pPr>
            <w:r w:rsidRPr="00B17F54">
              <w:rPr>
                <w:rFonts w:cs="Arial"/>
                <w:szCs w:val="24"/>
                <w:lang w:val="ca-ES"/>
              </w:rPr>
              <w:t xml:space="preserve">Responsable del Sistema </w:t>
            </w:r>
          </w:p>
        </w:tc>
      </w:tr>
      <w:tr w:rsidR="009751E2" w:rsidRPr="00B17F54" w:rsidTr="00D72102">
        <w:tc>
          <w:tcPr>
            <w:tcW w:w="2943" w:type="dxa"/>
          </w:tcPr>
          <w:p w:rsidR="009751E2" w:rsidRPr="00B17F54" w:rsidRDefault="0082064C" w:rsidP="00C348F4">
            <w:pPr>
              <w:rPr>
                <w:rFonts w:cs="Arial"/>
                <w:b/>
                <w:szCs w:val="24"/>
                <w:lang w:val="ca-ES"/>
              </w:rPr>
            </w:pPr>
            <w:r w:rsidRPr="00B17F54">
              <w:rPr>
                <w:rFonts w:cs="Arial"/>
                <w:b/>
                <w:szCs w:val="24"/>
                <w:lang w:val="ca-ES"/>
              </w:rPr>
              <w:t>Ò</w:t>
            </w:r>
            <w:r w:rsidR="00C348F4" w:rsidRPr="00B17F54">
              <w:rPr>
                <w:rFonts w:cs="Arial"/>
                <w:b/>
                <w:szCs w:val="24"/>
                <w:lang w:val="ca-ES"/>
              </w:rPr>
              <w:t>rgan d’aprovació</w:t>
            </w:r>
            <w:r w:rsidR="00D72102" w:rsidRPr="00B17F54">
              <w:rPr>
                <w:rFonts w:cs="Arial"/>
                <w:b/>
                <w:szCs w:val="24"/>
                <w:lang w:val="ca-ES"/>
              </w:rPr>
              <w:t xml:space="preserve">: </w:t>
            </w:r>
          </w:p>
        </w:tc>
        <w:tc>
          <w:tcPr>
            <w:tcW w:w="5701" w:type="dxa"/>
          </w:tcPr>
          <w:p w:rsidR="009751E2" w:rsidRPr="00B17F54" w:rsidRDefault="0082064C" w:rsidP="00A17F2B">
            <w:pPr>
              <w:rPr>
                <w:rFonts w:cs="Arial"/>
                <w:szCs w:val="24"/>
                <w:lang w:val="ca-ES"/>
              </w:rPr>
            </w:pPr>
            <w:r w:rsidRPr="00B17F54">
              <w:rPr>
                <w:rFonts w:cs="Arial"/>
                <w:szCs w:val="24"/>
                <w:lang w:val="ca-ES"/>
              </w:rPr>
              <w:t>Ò</w:t>
            </w:r>
            <w:r w:rsidR="00C348F4" w:rsidRPr="00B17F54">
              <w:rPr>
                <w:rFonts w:cs="Arial"/>
                <w:szCs w:val="24"/>
                <w:lang w:val="ca-ES"/>
              </w:rPr>
              <w:t>rgan</w:t>
            </w:r>
            <w:r w:rsidR="00D72102" w:rsidRPr="00B17F54">
              <w:rPr>
                <w:rFonts w:cs="Arial"/>
                <w:szCs w:val="24"/>
                <w:lang w:val="ca-ES"/>
              </w:rPr>
              <w:t xml:space="preserve"> </w:t>
            </w:r>
            <w:r w:rsidRPr="00B17F54">
              <w:rPr>
                <w:rFonts w:cs="Arial"/>
                <w:szCs w:val="24"/>
                <w:lang w:val="ca-ES"/>
              </w:rPr>
              <w:t>d’</w:t>
            </w:r>
            <w:r w:rsidR="00C348F4" w:rsidRPr="00B17F54">
              <w:rPr>
                <w:rFonts w:cs="Arial"/>
                <w:szCs w:val="24"/>
                <w:lang w:val="ca-ES"/>
              </w:rPr>
              <w:t>Administració (administradors solidari</w:t>
            </w:r>
            <w:r w:rsidR="006413AF" w:rsidRPr="00B17F54">
              <w:rPr>
                <w:rFonts w:cs="Arial"/>
                <w:szCs w:val="24"/>
                <w:lang w:val="ca-ES"/>
              </w:rPr>
              <w:t>s)</w:t>
            </w:r>
          </w:p>
        </w:tc>
      </w:tr>
      <w:tr w:rsidR="009751E2" w:rsidRPr="00B17F54" w:rsidTr="00D72102">
        <w:tc>
          <w:tcPr>
            <w:tcW w:w="2943" w:type="dxa"/>
          </w:tcPr>
          <w:p w:rsidR="009751E2" w:rsidRPr="00B17F54" w:rsidRDefault="00C348F4" w:rsidP="009751E2">
            <w:pPr>
              <w:rPr>
                <w:rFonts w:cs="Arial"/>
                <w:b/>
                <w:szCs w:val="24"/>
                <w:lang w:val="ca-ES"/>
              </w:rPr>
            </w:pPr>
            <w:r w:rsidRPr="00B17F54">
              <w:rPr>
                <w:rFonts w:cs="Arial"/>
                <w:b/>
                <w:szCs w:val="24"/>
                <w:lang w:val="ca-ES"/>
              </w:rPr>
              <w:t>Data d’aprovació de la versió vigent</w:t>
            </w:r>
            <w:r w:rsidR="00EF0ABE" w:rsidRPr="00B17F54">
              <w:rPr>
                <w:rFonts w:cs="Arial"/>
                <w:b/>
                <w:szCs w:val="24"/>
                <w:lang w:val="ca-ES"/>
              </w:rPr>
              <w:t>:</w:t>
            </w:r>
            <w:r w:rsidR="00D72102" w:rsidRPr="00B17F54">
              <w:rPr>
                <w:rFonts w:cs="Arial"/>
                <w:b/>
                <w:szCs w:val="24"/>
                <w:lang w:val="ca-ES"/>
              </w:rPr>
              <w:t xml:space="preserve"> </w:t>
            </w:r>
          </w:p>
        </w:tc>
        <w:tc>
          <w:tcPr>
            <w:tcW w:w="5701" w:type="dxa"/>
          </w:tcPr>
          <w:p w:rsidR="009751E2" w:rsidRPr="00B17F54" w:rsidRDefault="00C348F4" w:rsidP="00813C10">
            <w:pPr>
              <w:rPr>
                <w:rFonts w:cs="Arial"/>
                <w:szCs w:val="24"/>
                <w:lang w:val="ca-ES"/>
              </w:rPr>
            </w:pPr>
            <w:r w:rsidRPr="00B17F54">
              <w:rPr>
                <w:rFonts w:cs="Arial"/>
                <w:szCs w:val="24"/>
                <w:lang w:val="ca-ES"/>
              </w:rPr>
              <w:t>Maig</w:t>
            </w:r>
            <w:r w:rsidR="00572515" w:rsidRPr="00B17F54">
              <w:rPr>
                <w:rFonts w:cs="Arial"/>
                <w:szCs w:val="24"/>
                <w:lang w:val="ca-ES"/>
              </w:rPr>
              <w:t xml:space="preserve"> </w:t>
            </w:r>
            <w:r w:rsidR="00D72102" w:rsidRPr="00B17F54">
              <w:rPr>
                <w:rFonts w:cs="Arial"/>
                <w:szCs w:val="24"/>
                <w:lang w:val="ca-ES"/>
              </w:rPr>
              <w:t>de 2023</w:t>
            </w:r>
          </w:p>
        </w:tc>
      </w:tr>
    </w:tbl>
    <w:p w:rsidR="009751E2" w:rsidRPr="00B17F54" w:rsidRDefault="009751E2" w:rsidP="003E14D8">
      <w:pPr>
        <w:jc w:val="center"/>
        <w:rPr>
          <w:rFonts w:cs="Arial"/>
          <w:b/>
          <w:szCs w:val="24"/>
          <w:lang w:val="ca-ES"/>
        </w:rPr>
      </w:pPr>
    </w:p>
    <w:p w:rsidR="009751E2" w:rsidRPr="00B17F54" w:rsidRDefault="009751E2" w:rsidP="00D72102">
      <w:pPr>
        <w:rPr>
          <w:rFonts w:cs="Arial"/>
          <w:szCs w:val="24"/>
          <w:lang w:val="ca-ES"/>
        </w:rPr>
      </w:pPr>
    </w:p>
    <w:p w:rsidR="009751E2" w:rsidRPr="00B17F54" w:rsidRDefault="0082064C" w:rsidP="003E14D8">
      <w:pPr>
        <w:jc w:val="center"/>
        <w:rPr>
          <w:rFonts w:cs="Arial"/>
          <w:b/>
          <w:szCs w:val="24"/>
          <w:u w:val="single"/>
          <w:lang w:val="ca-ES"/>
        </w:rPr>
      </w:pPr>
      <w:r w:rsidRPr="00B17F54">
        <w:rPr>
          <w:rFonts w:cs="Arial"/>
          <w:b/>
          <w:szCs w:val="24"/>
          <w:u w:val="single"/>
          <w:lang w:val="ca-ES"/>
        </w:rPr>
        <w:t>HISTÒRIC DE VERSIONS I MODIFICACION</w:t>
      </w:r>
      <w:r w:rsidR="009751E2" w:rsidRPr="00B17F54">
        <w:rPr>
          <w:rFonts w:cs="Arial"/>
          <w:b/>
          <w:szCs w:val="24"/>
          <w:u w:val="single"/>
          <w:lang w:val="ca-ES"/>
        </w:rPr>
        <w:t xml:space="preserve">S </w:t>
      </w:r>
    </w:p>
    <w:p w:rsidR="006F0C2B" w:rsidRPr="00B17F54" w:rsidRDefault="006F0C2B" w:rsidP="003E14D8">
      <w:pPr>
        <w:jc w:val="center"/>
        <w:rPr>
          <w:rFonts w:cs="Arial"/>
          <w:b/>
          <w:szCs w:val="24"/>
          <w:lang w:val="ca-ES"/>
        </w:rPr>
      </w:pPr>
    </w:p>
    <w:tbl>
      <w:tblPr>
        <w:tblStyle w:val="Tablaconcuadrcula"/>
        <w:tblW w:w="0" w:type="auto"/>
        <w:tblLook w:val="04A0" w:firstRow="1" w:lastRow="0" w:firstColumn="1" w:lastColumn="0" w:noHBand="0" w:noVBand="1"/>
      </w:tblPr>
      <w:tblGrid>
        <w:gridCol w:w="1222"/>
        <w:gridCol w:w="1616"/>
        <w:gridCol w:w="2073"/>
        <w:gridCol w:w="1954"/>
        <w:gridCol w:w="1629"/>
      </w:tblGrid>
      <w:tr w:rsidR="006F0C2B" w:rsidRPr="00B17F54" w:rsidTr="006F0C2B">
        <w:tc>
          <w:tcPr>
            <w:tcW w:w="1242" w:type="dxa"/>
          </w:tcPr>
          <w:p w:rsidR="006F0C2B" w:rsidRPr="00B17F54" w:rsidRDefault="0082064C" w:rsidP="003E14D8">
            <w:pPr>
              <w:jc w:val="center"/>
              <w:rPr>
                <w:rFonts w:cs="Arial"/>
                <w:b/>
                <w:szCs w:val="24"/>
                <w:lang w:val="ca-ES"/>
              </w:rPr>
            </w:pPr>
            <w:r w:rsidRPr="00B17F54">
              <w:rPr>
                <w:rFonts w:cs="Arial"/>
                <w:b/>
                <w:szCs w:val="24"/>
                <w:lang w:val="ca-ES"/>
              </w:rPr>
              <w:t>Versió</w:t>
            </w:r>
            <w:r w:rsidR="006F0C2B" w:rsidRPr="00B17F54">
              <w:rPr>
                <w:rFonts w:cs="Arial"/>
                <w:b/>
                <w:szCs w:val="24"/>
                <w:lang w:val="ca-ES"/>
              </w:rPr>
              <w:t>:</w:t>
            </w:r>
          </w:p>
        </w:tc>
        <w:tc>
          <w:tcPr>
            <w:tcW w:w="1701" w:type="dxa"/>
          </w:tcPr>
          <w:p w:rsidR="006F0C2B" w:rsidRPr="00B17F54" w:rsidRDefault="0082064C" w:rsidP="003E14D8">
            <w:pPr>
              <w:jc w:val="center"/>
              <w:rPr>
                <w:rFonts w:cs="Arial"/>
                <w:b/>
                <w:szCs w:val="24"/>
                <w:lang w:val="ca-ES"/>
              </w:rPr>
            </w:pPr>
            <w:r w:rsidRPr="00B17F54">
              <w:rPr>
                <w:rFonts w:cs="Arial"/>
                <w:b/>
                <w:szCs w:val="24"/>
                <w:lang w:val="ca-ES"/>
              </w:rPr>
              <w:t>Data</w:t>
            </w:r>
            <w:r w:rsidR="006F0C2B" w:rsidRPr="00B17F54">
              <w:rPr>
                <w:rFonts w:cs="Arial"/>
                <w:b/>
                <w:szCs w:val="24"/>
                <w:lang w:val="ca-ES"/>
              </w:rPr>
              <w:t>:</w:t>
            </w:r>
          </w:p>
        </w:tc>
        <w:tc>
          <w:tcPr>
            <w:tcW w:w="2122" w:type="dxa"/>
          </w:tcPr>
          <w:p w:rsidR="006F0C2B" w:rsidRPr="00B17F54" w:rsidRDefault="006F0C2B" w:rsidP="003E14D8">
            <w:pPr>
              <w:jc w:val="center"/>
              <w:rPr>
                <w:rFonts w:cs="Arial"/>
                <w:b/>
                <w:szCs w:val="24"/>
                <w:lang w:val="ca-ES"/>
              </w:rPr>
            </w:pPr>
            <w:r w:rsidRPr="00B17F54">
              <w:rPr>
                <w:rFonts w:cs="Arial"/>
                <w:b/>
                <w:szCs w:val="24"/>
                <w:lang w:val="ca-ES"/>
              </w:rPr>
              <w:t>Autor:</w:t>
            </w:r>
          </w:p>
        </w:tc>
        <w:tc>
          <w:tcPr>
            <w:tcW w:w="1963" w:type="dxa"/>
          </w:tcPr>
          <w:p w:rsidR="006F0C2B" w:rsidRPr="00B17F54" w:rsidRDefault="0082064C" w:rsidP="003E14D8">
            <w:pPr>
              <w:jc w:val="center"/>
              <w:rPr>
                <w:rFonts w:cs="Arial"/>
                <w:b/>
                <w:szCs w:val="24"/>
                <w:lang w:val="ca-ES"/>
              </w:rPr>
            </w:pPr>
            <w:r w:rsidRPr="00B17F54">
              <w:rPr>
                <w:rFonts w:cs="Arial"/>
                <w:b/>
                <w:szCs w:val="24"/>
                <w:lang w:val="ca-ES"/>
              </w:rPr>
              <w:t>Òrgan d’aprovació</w:t>
            </w:r>
            <w:r w:rsidR="006F0C2B" w:rsidRPr="00B17F54">
              <w:rPr>
                <w:rFonts w:cs="Arial"/>
                <w:b/>
                <w:szCs w:val="24"/>
                <w:lang w:val="ca-ES"/>
              </w:rPr>
              <w:t>:</w:t>
            </w:r>
          </w:p>
        </w:tc>
        <w:tc>
          <w:tcPr>
            <w:tcW w:w="1692" w:type="dxa"/>
          </w:tcPr>
          <w:p w:rsidR="006F0C2B" w:rsidRPr="00B17F54" w:rsidRDefault="0082064C" w:rsidP="0082064C">
            <w:pPr>
              <w:jc w:val="center"/>
              <w:rPr>
                <w:rFonts w:cs="Arial"/>
                <w:b/>
                <w:szCs w:val="24"/>
                <w:lang w:val="ca-ES"/>
              </w:rPr>
            </w:pPr>
            <w:r w:rsidRPr="00B17F54">
              <w:rPr>
                <w:rFonts w:cs="Arial"/>
                <w:b/>
                <w:szCs w:val="24"/>
                <w:lang w:val="ca-ES"/>
              </w:rPr>
              <w:t>Resum de canvis</w:t>
            </w:r>
            <w:r w:rsidR="006F0C2B" w:rsidRPr="00B17F54">
              <w:rPr>
                <w:rFonts w:cs="Arial"/>
                <w:b/>
                <w:szCs w:val="24"/>
                <w:lang w:val="ca-ES"/>
              </w:rPr>
              <w:t>:</w:t>
            </w:r>
          </w:p>
        </w:tc>
      </w:tr>
      <w:tr w:rsidR="006F0C2B" w:rsidRPr="00B17F54" w:rsidTr="006F0C2B">
        <w:tc>
          <w:tcPr>
            <w:tcW w:w="1242" w:type="dxa"/>
          </w:tcPr>
          <w:p w:rsidR="006F0C2B" w:rsidRPr="00B17F54" w:rsidRDefault="002C2A31" w:rsidP="003E14D8">
            <w:pPr>
              <w:jc w:val="center"/>
              <w:rPr>
                <w:rFonts w:cs="Arial"/>
                <w:szCs w:val="24"/>
                <w:lang w:val="ca-ES"/>
              </w:rPr>
            </w:pPr>
            <w:r w:rsidRPr="00B17F54">
              <w:rPr>
                <w:rFonts w:cs="Arial"/>
                <w:szCs w:val="24"/>
                <w:lang w:val="ca-ES"/>
              </w:rPr>
              <w:t>V</w:t>
            </w:r>
            <w:r w:rsidR="006F0C2B" w:rsidRPr="00B17F54">
              <w:rPr>
                <w:rFonts w:cs="Arial"/>
                <w:szCs w:val="24"/>
                <w:lang w:val="ca-ES"/>
              </w:rPr>
              <w:t>.1</w:t>
            </w:r>
          </w:p>
        </w:tc>
        <w:tc>
          <w:tcPr>
            <w:tcW w:w="1701" w:type="dxa"/>
          </w:tcPr>
          <w:p w:rsidR="006F0C2B" w:rsidRPr="00B17F54" w:rsidRDefault="0082064C" w:rsidP="006F0C2B">
            <w:pPr>
              <w:jc w:val="center"/>
              <w:rPr>
                <w:rFonts w:cs="Arial"/>
                <w:szCs w:val="24"/>
                <w:lang w:val="ca-ES"/>
              </w:rPr>
            </w:pPr>
            <w:r w:rsidRPr="00B17F54">
              <w:rPr>
                <w:rFonts w:cs="Arial"/>
                <w:szCs w:val="24"/>
                <w:lang w:val="ca-ES"/>
              </w:rPr>
              <w:t>Maig</w:t>
            </w:r>
            <w:r w:rsidR="00500F1D" w:rsidRPr="00B17F54">
              <w:rPr>
                <w:rFonts w:cs="Arial"/>
                <w:szCs w:val="24"/>
                <w:lang w:val="ca-ES"/>
              </w:rPr>
              <w:t xml:space="preserve"> </w:t>
            </w:r>
            <w:r w:rsidR="006F0C2B" w:rsidRPr="00B17F54">
              <w:rPr>
                <w:rFonts w:cs="Arial"/>
                <w:szCs w:val="24"/>
                <w:lang w:val="ca-ES"/>
              </w:rPr>
              <w:t>2023</w:t>
            </w:r>
          </w:p>
        </w:tc>
        <w:tc>
          <w:tcPr>
            <w:tcW w:w="2122" w:type="dxa"/>
          </w:tcPr>
          <w:p w:rsidR="006F0C2B" w:rsidRPr="00B17F54" w:rsidRDefault="005637E2" w:rsidP="005637E2">
            <w:pPr>
              <w:jc w:val="center"/>
              <w:rPr>
                <w:rFonts w:cs="Arial"/>
                <w:b/>
                <w:szCs w:val="24"/>
                <w:lang w:val="ca-ES"/>
              </w:rPr>
            </w:pPr>
            <w:r w:rsidRPr="00B17F54">
              <w:rPr>
                <w:rFonts w:cs="Arial"/>
                <w:szCs w:val="24"/>
                <w:lang w:val="ca-ES"/>
              </w:rPr>
              <w:t xml:space="preserve">Responsable del Sistema </w:t>
            </w:r>
          </w:p>
        </w:tc>
        <w:tc>
          <w:tcPr>
            <w:tcW w:w="1963" w:type="dxa"/>
          </w:tcPr>
          <w:p w:rsidR="006F0C2B" w:rsidRPr="00B17F54" w:rsidRDefault="0082064C" w:rsidP="003E14D8">
            <w:pPr>
              <w:jc w:val="center"/>
              <w:rPr>
                <w:rFonts w:cs="Arial"/>
                <w:szCs w:val="24"/>
                <w:lang w:val="ca-ES"/>
              </w:rPr>
            </w:pPr>
            <w:r w:rsidRPr="00B17F54">
              <w:rPr>
                <w:rFonts w:cs="Arial"/>
                <w:szCs w:val="24"/>
                <w:lang w:val="ca-ES"/>
              </w:rPr>
              <w:t>Òrgan d’Administració (administradors solidaris</w:t>
            </w:r>
            <w:r w:rsidR="006413AF" w:rsidRPr="00B17F54">
              <w:rPr>
                <w:rFonts w:cs="Arial"/>
                <w:szCs w:val="24"/>
                <w:lang w:val="ca-ES"/>
              </w:rPr>
              <w:t>)</w:t>
            </w:r>
          </w:p>
        </w:tc>
        <w:tc>
          <w:tcPr>
            <w:tcW w:w="1692" w:type="dxa"/>
          </w:tcPr>
          <w:p w:rsidR="0082064C" w:rsidRPr="00B17F54" w:rsidRDefault="0082064C" w:rsidP="003E14D8">
            <w:pPr>
              <w:jc w:val="center"/>
              <w:rPr>
                <w:rFonts w:cs="Arial"/>
                <w:szCs w:val="24"/>
                <w:lang w:val="ca-ES"/>
              </w:rPr>
            </w:pPr>
            <w:r w:rsidRPr="00B17F54">
              <w:rPr>
                <w:rFonts w:cs="Arial"/>
                <w:szCs w:val="24"/>
                <w:lang w:val="ca-ES"/>
              </w:rPr>
              <w:t xml:space="preserve">Nova </w:t>
            </w:r>
          </w:p>
          <w:p w:rsidR="006F0C2B" w:rsidRPr="00B17F54" w:rsidRDefault="00500F1D" w:rsidP="003E14D8">
            <w:pPr>
              <w:jc w:val="center"/>
              <w:rPr>
                <w:rFonts w:cs="Arial"/>
                <w:szCs w:val="24"/>
                <w:lang w:val="ca-ES"/>
              </w:rPr>
            </w:pPr>
            <w:r w:rsidRPr="00B17F54">
              <w:rPr>
                <w:rFonts w:cs="Arial"/>
                <w:szCs w:val="24"/>
                <w:lang w:val="ca-ES"/>
              </w:rPr>
              <w:t>Política</w:t>
            </w:r>
          </w:p>
        </w:tc>
      </w:tr>
    </w:tbl>
    <w:p w:rsidR="006F0C2B" w:rsidRPr="00B17F54" w:rsidRDefault="006F0C2B" w:rsidP="003E14D8">
      <w:pPr>
        <w:jc w:val="center"/>
        <w:rPr>
          <w:rFonts w:cs="Arial"/>
          <w:b/>
          <w:szCs w:val="24"/>
          <w:lang w:val="ca-ES"/>
        </w:rPr>
      </w:pPr>
    </w:p>
    <w:p w:rsidR="0091362C" w:rsidRPr="00B17F54" w:rsidRDefault="0091362C" w:rsidP="003E14D8">
      <w:pPr>
        <w:jc w:val="center"/>
        <w:rPr>
          <w:rFonts w:cs="Arial"/>
          <w:b/>
          <w:szCs w:val="24"/>
          <w:lang w:val="ca-ES"/>
        </w:rPr>
      </w:pPr>
    </w:p>
    <w:p w:rsidR="0091362C" w:rsidRPr="00B17F54" w:rsidRDefault="0091362C">
      <w:pPr>
        <w:rPr>
          <w:rFonts w:cs="Arial"/>
          <w:b/>
          <w:szCs w:val="24"/>
          <w:lang w:val="ca-ES"/>
        </w:rPr>
      </w:pPr>
      <w:r w:rsidRPr="00B17F54">
        <w:rPr>
          <w:rFonts w:cs="Arial"/>
          <w:b/>
          <w:szCs w:val="24"/>
          <w:lang w:val="ca-ES"/>
        </w:rPr>
        <w:br w:type="page"/>
      </w:r>
    </w:p>
    <w:p w:rsidR="002127BA" w:rsidRPr="00B17F54" w:rsidRDefault="002127BA">
      <w:pPr>
        <w:rPr>
          <w:rFonts w:cs="Arial"/>
          <w:b/>
          <w:szCs w:val="24"/>
          <w:lang w:val="ca-ES"/>
        </w:rPr>
      </w:pPr>
    </w:p>
    <w:p w:rsidR="00AA35E1" w:rsidRPr="00B17F54" w:rsidRDefault="00F66EA1" w:rsidP="00A72E89">
      <w:pPr>
        <w:jc w:val="center"/>
        <w:rPr>
          <w:rFonts w:cs="Arial"/>
          <w:b/>
          <w:sz w:val="28"/>
          <w:szCs w:val="28"/>
          <w:u w:val="single"/>
          <w:lang w:val="ca-ES"/>
        </w:rPr>
      </w:pPr>
      <w:r w:rsidRPr="00B17F54">
        <w:rPr>
          <w:rFonts w:cs="Arial"/>
          <w:b/>
          <w:sz w:val="28"/>
          <w:szCs w:val="28"/>
          <w:u w:val="single"/>
          <w:lang w:val="ca-ES"/>
        </w:rPr>
        <w:t>ÍNDEX</w:t>
      </w:r>
      <w:r w:rsidR="0091362C" w:rsidRPr="00B17F54">
        <w:rPr>
          <w:rFonts w:cs="Arial"/>
          <w:b/>
          <w:sz w:val="28"/>
          <w:szCs w:val="28"/>
          <w:u w:val="single"/>
          <w:lang w:val="ca-ES"/>
        </w:rPr>
        <w:t xml:space="preserve"> </w:t>
      </w:r>
    </w:p>
    <w:sdt>
      <w:sdtPr>
        <w:rPr>
          <w:rFonts w:ascii="Arial" w:eastAsiaTheme="minorHAnsi" w:hAnsi="Arial" w:cstheme="minorBidi"/>
          <w:b w:val="0"/>
          <w:bCs w:val="0"/>
          <w:color w:val="auto"/>
          <w:sz w:val="24"/>
          <w:szCs w:val="22"/>
          <w:lang w:val="ca-ES" w:eastAsia="en-US"/>
        </w:rPr>
        <w:id w:val="1116719723"/>
        <w:docPartObj>
          <w:docPartGallery w:val="Table of Contents"/>
          <w:docPartUnique/>
        </w:docPartObj>
      </w:sdtPr>
      <w:sdtEndPr/>
      <w:sdtContent>
        <w:p w:rsidR="00DE2F43" w:rsidRPr="00B17F54" w:rsidRDefault="00DE2F43">
          <w:pPr>
            <w:pStyle w:val="TtulodeTDC"/>
            <w:rPr>
              <w:lang w:val="ca-ES"/>
            </w:rPr>
          </w:pPr>
        </w:p>
        <w:p w:rsidR="0082012B" w:rsidRPr="00B17F54" w:rsidRDefault="00DE2F43">
          <w:pPr>
            <w:pStyle w:val="TDC1"/>
            <w:rPr>
              <w:rFonts w:asciiTheme="minorHAnsi" w:eastAsiaTheme="minorEastAsia" w:hAnsiTheme="minorHAnsi"/>
              <w:noProof/>
              <w:sz w:val="22"/>
              <w:lang w:val="ca-ES" w:eastAsia="es-ES"/>
            </w:rPr>
          </w:pPr>
          <w:r w:rsidRPr="00B17F54">
            <w:rPr>
              <w:lang w:val="ca-ES"/>
            </w:rPr>
            <w:fldChar w:fldCharType="begin"/>
          </w:r>
          <w:r w:rsidRPr="00B17F54">
            <w:rPr>
              <w:lang w:val="ca-ES"/>
            </w:rPr>
            <w:instrText xml:space="preserve"> TOC \o "1-3" \h \z \u </w:instrText>
          </w:r>
          <w:r w:rsidRPr="00B17F54">
            <w:rPr>
              <w:lang w:val="ca-ES"/>
            </w:rPr>
            <w:fldChar w:fldCharType="separate"/>
          </w:r>
          <w:hyperlink w:anchor="_Toc134442958" w:history="1">
            <w:r w:rsidR="0082012B" w:rsidRPr="00B17F54">
              <w:rPr>
                <w:rStyle w:val="Hipervnculo"/>
                <w:noProof/>
                <w:lang w:val="ca-ES"/>
              </w:rPr>
              <w:t>1.</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FINALITAT I OBJECTE</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_Toc134442958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4</w:t>
            </w:r>
            <w:r w:rsidR="0082012B" w:rsidRPr="00B17F54">
              <w:rPr>
                <w:noProof/>
                <w:webHidden/>
                <w:lang w:val="ca-ES"/>
              </w:rPr>
              <w:fldChar w:fldCharType="end"/>
            </w:r>
          </w:hyperlink>
        </w:p>
        <w:p w:rsidR="0082012B" w:rsidRPr="00B17F54" w:rsidRDefault="009C2CBF">
          <w:pPr>
            <w:pStyle w:val="TDC1"/>
            <w:rPr>
              <w:rFonts w:asciiTheme="minorHAnsi" w:eastAsiaTheme="minorEastAsia" w:hAnsiTheme="minorHAnsi"/>
              <w:noProof/>
              <w:sz w:val="22"/>
              <w:lang w:val="ca-ES" w:eastAsia="es-ES"/>
            </w:rPr>
          </w:pPr>
          <w:hyperlink w:anchor="_Toc134442959" w:history="1">
            <w:r w:rsidR="0082012B" w:rsidRPr="00B17F54">
              <w:rPr>
                <w:rStyle w:val="Hipervnculo"/>
                <w:noProof/>
                <w:lang w:val="ca-ES"/>
              </w:rPr>
              <w:t>2.</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ABAST</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_Toc134442959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4</w:t>
            </w:r>
            <w:r w:rsidR="0082012B" w:rsidRPr="00B17F54">
              <w:rPr>
                <w:noProof/>
                <w:webHidden/>
                <w:lang w:val="ca-ES"/>
              </w:rPr>
              <w:fldChar w:fldCharType="end"/>
            </w:r>
          </w:hyperlink>
        </w:p>
        <w:p w:rsidR="0082012B" w:rsidRPr="00B17F54" w:rsidRDefault="009C2CBF">
          <w:pPr>
            <w:pStyle w:val="TDC1"/>
            <w:rPr>
              <w:rFonts w:asciiTheme="minorHAnsi" w:eastAsiaTheme="minorEastAsia" w:hAnsiTheme="minorHAnsi"/>
              <w:noProof/>
              <w:sz w:val="22"/>
              <w:lang w:val="ca-ES" w:eastAsia="es-ES"/>
            </w:rPr>
          </w:pPr>
          <w:hyperlink w:anchor="_Toc134442960" w:history="1">
            <w:r w:rsidR="0082012B" w:rsidRPr="00B17F54">
              <w:rPr>
                <w:rStyle w:val="Hipervnculo"/>
                <w:noProof/>
                <w:lang w:val="ca-ES"/>
              </w:rPr>
              <w:t>3.</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PRINCIPIS DEL CANAL ÈTIC</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_Toc134442960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5</w:t>
            </w:r>
            <w:r w:rsidR="0082012B" w:rsidRPr="00B17F54">
              <w:rPr>
                <w:noProof/>
                <w:webHidden/>
                <w:lang w:val="ca-ES"/>
              </w:rPr>
              <w:fldChar w:fldCharType="end"/>
            </w:r>
          </w:hyperlink>
        </w:p>
        <w:p w:rsidR="0082012B" w:rsidRPr="00B17F54" w:rsidRDefault="009C2CBF">
          <w:pPr>
            <w:pStyle w:val="TDC2"/>
            <w:tabs>
              <w:tab w:val="left" w:pos="880"/>
              <w:tab w:val="right" w:leader="dot" w:pos="8494"/>
            </w:tabs>
            <w:rPr>
              <w:rFonts w:asciiTheme="minorHAnsi" w:eastAsiaTheme="minorEastAsia" w:hAnsiTheme="minorHAnsi"/>
              <w:noProof/>
              <w:sz w:val="22"/>
              <w:lang w:val="ca-ES" w:eastAsia="es-ES"/>
            </w:rPr>
          </w:pPr>
          <w:hyperlink w:anchor="_Toc134442961" w:history="1">
            <w:r w:rsidR="0082012B" w:rsidRPr="00B17F54">
              <w:rPr>
                <w:rStyle w:val="Hipervnculo"/>
                <w:noProof/>
                <w:lang w:val="ca-ES"/>
              </w:rPr>
              <w:t>3.1.</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CONFIDENCIALITAT</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_Toc134442961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5</w:t>
            </w:r>
            <w:r w:rsidR="0082012B" w:rsidRPr="00B17F54">
              <w:rPr>
                <w:noProof/>
                <w:webHidden/>
                <w:lang w:val="ca-ES"/>
              </w:rPr>
              <w:fldChar w:fldCharType="end"/>
            </w:r>
          </w:hyperlink>
        </w:p>
        <w:p w:rsidR="0082012B" w:rsidRPr="00B17F54" w:rsidRDefault="009C2CBF">
          <w:pPr>
            <w:pStyle w:val="TDC2"/>
            <w:tabs>
              <w:tab w:val="left" w:pos="880"/>
              <w:tab w:val="right" w:leader="dot" w:pos="8494"/>
            </w:tabs>
            <w:rPr>
              <w:rFonts w:asciiTheme="minorHAnsi" w:eastAsiaTheme="minorEastAsia" w:hAnsiTheme="minorHAnsi"/>
              <w:noProof/>
              <w:sz w:val="22"/>
              <w:lang w:val="ca-ES" w:eastAsia="es-ES"/>
            </w:rPr>
          </w:pPr>
          <w:hyperlink w:anchor="_Toc134442962" w:history="1">
            <w:r w:rsidR="0082012B" w:rsidRPr="00B17F54">
              <w:rPr>
                <w:rStyle w:val="Hipervnculo"/>
                <w:noProof/>
                <w:lang w:val="ca-ES"/>
              </w:rPr>
              <w:t>3.2.</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INDEPENDÈNCIA</w:t>
            </w:r>
            <w:r w:rsidR="0082012B" w:rsidRPr="00B17F54">
              <w:rPr>
                <w:noProof/>
                <w:webHidden/>
                <w:lang w:val="ca-ES"/>
              </w:rPr>
              <w:tab/>
            </w:r>
            <w:r w:rsidR="00FB1F33">
              <w:rPr>
                <w:noProof/>
                <w:webHidden/>
                <w:lang w:val="ca-ES"/>
              </w:rPr>
              <w:t>5</w:t>
            </w:r>
          </w:hyperlink>
        </w:p>
        <w:p w:rsidR="0082012B" w:rsidRPr="00B17F54" w:rsidRDefault="009C2CBF">
          <w:pPr>
            <w:pStyle w:val="TDC2"/>
            <w:tabs>
              <w:tab w:val="left" w:pos="880"/>
              <w:tab w:val="right" w:leader="dot" w:pos="8494"/>
            </w:tabs>
            <w:rPr>
              <w:rFonts w:asciiTheme="minorHAnsi" w:eastAsiaTheme="minorEastAsia" w:hAnsiTheme="minorHAnsi"/>
              <w:noProof/>
              <w:sz w:val="22"/>
              <w:lang w:val="ca-ES" w:eastAsia="es-ES"/>
            </w:rPr>
          </w:pPr>
          <w:hyperlink w:anchor="_Toc134442963" w:history="1">
            <w:r w:rsidR="0082012B" w:rsidRPr="00B17F54">
              <w:rPr>
                <w:rStyle w:val="Hipervnculo"/>
                <w:noProof/>
                <w:lang w:val="ca-ES"/>
              </w:rPr>
              <w:t>3.3.</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BO</w:t>
            </w:r>
            <w:r w:rsidR="0082012B" w:rsidRPr="00B17F54">
              <w:rPr>
                <w:rStyle w:val="Hipervnculo"/>
                <w:noProof/>
                <w:lang w:val="ca-ES"/>
              </w:rPr>
              <w:t>NA FE</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_Toc134442963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6</w:t>
            </w:r>
            <w:r w:rsidR="0082012B" w:rsidRPr="00B17F54">
              <w:rPr>
                <w:noProof/>
                <w:webHidden/>
                <w:lang w:val="ca-ES"/>
              </w:rPr>
              <w:fldChar w:fldCharType="end"/>
            </w:r>
          </w:hyperlink>
        </w:p>
        <w:p w:rsidR="0082012B" w:rsidRPr="00B17F54" w:rsidRDefault="009C2CBF">
          <w:pPr>
            <w:pStyle w:val="TDC2"/>
            <w:tabs>
              <w:tab w:val="left" w:pos="880"/>
              <w:tab w:val="right" w:leader="dot" w:pos="8494"/>
            </w:tabs>
            <w:rPr>
              <w:rFonts w:asciiTheme="minorHAnsi" w:eastAsiaTheme="minorEastAsia" w:hAnsiTheme="minorHAnsi"/>
              <w:noProof/>
              <w:sz w:val="22"/>
              <w:lang w:val="ca-ES" w:eastAsia="es-ES"/>
            </w:rPr>
          </w:pPr>
          <w:hyperlink w:anchor="_Toc134442964" w:history="1">
            <w:r w:rsidR="0082012B" w:rsidRPr="00B17F54">
              <w:rPr>
                <w:rStyle w:val="Hipervnculo"/>
                <w:noProof/>
                <w:lang w:val="ca-ES"/>
              </w:rPr>
              <w:t>3.4.</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PROHIBICIÓ DE REPRESÀLIES</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_Toc134442964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6</w:t>
            </w:r>
            <w:r w:rsidR="0082012B" w:rsidRPr="00B17F54">
              <w:rPr>
                <w:noProof/>
                <w:webHidden/>
                <w:lang w:val="ca-ES"/>
              </w:rPr>
              <w:fldChar w:fldCharType="end"/>
            </w:r>
          </w:hyperlink>
        </w:p>
        <w:p w:rsidR="0082012B" w:rsidRPr="00B17F54" w:rsidRDefault="009C2CBF">
          <w:pPr>
            <w:pStyle w:val="TDC1"/>
            <w:rPr>
              <w:rFonts w:asciiTheme="minorHAnsi" w:eastAsiaTheme="minorEastAsia" w:hAnsiTheme="minorHAnsi"/>
              <w:noProof/>
              <w:sz w:val="22"/>
              <w:lang w:val="ca-ES" w:eastAsia="es-ES"/>
            </w:rPr>
          </w:pPr>
          <w:hyperlink w:anchor="_Toc134442965" w:history="1">
            <w:r w:rsidR="0082012B" w:rsidRPr="00B17F54">
              <w:rPr>
                <w:rStyle w:val="Hipervnculo"/>
                <w:noProof/>
                <w:lang w:val="ca-ES"/>
              </w:rPr>
              <w:t>4.</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FUNCIONAMENT DEL CANAL ÈTIC</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_Toc134442965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7</w:t>
            </w:r>
            <w:r w:rsidR="0082012B" w:rsidRPr="00B17F54">
              <w:rPr>
                <w:noProof/>
                <w:webHidden/>
                <w:lang w:val="ca-ES"/>
              </w:rPr>
              <w:fldChar w:fldCharType="end"/>
            </w:r>
          </w:hyperlink>
        </w:p>
        <w:p w:rsidR="0082012B" w:rsidRPr="00B17F54" w:rsidRDefault="009C2CBF">
          <w:pPr>
            <w:pStyle w:val="TDC2"/>
            <w:tabs>
              <w:tab w:val="left" w:pos="880"/>
              <w:tab w:val="right" w:leader="dot" w:pos="8494"/>
            </w:tabs>
            <w:rPr>
              <w:rFonts w:asciiTheme="minorHAnsi" w:eastAsiaTheme="minorEastAsia" w:hAnsiTheme="minorHAnsi"/>
              <w:noProof/>
              <w:sz w:val="22"/>
              <w:lang w:val="ca-ES" w:eastAsia="es-ES"/>
            </w:rPr>
          </w:pPr>
          <w:hyperlink w:anchor="_Toc134442966" w:history="1">
            <w:r w:rsidR="0082012B" w:rsidRPr="00B17F54">
              <w:rPr>
                <w:rStyle w:val="Hipervnculo"/>
                <w:noProof/>
                <w:lang w:val="ca-ES"/>
              </w:rPr>
              <w:t>4.1.</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PRESENTACIÓ DE COMUNICACION</w:t>
            </w:r>
            <w:r w:rsidR="0082012B" w:rsidRPr="00B17F54">
              <w:rPr>
                <w:rStyle w:val="Hipervnculo"/>
                <w:noProof/>
                <w:lang w:val="ca-ES"/>
              </w:rPr>
              <w:t>S</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_Toc134442966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7</w:t>
            </w:r>
            <w:r w:rsidR="0082012B" w:rsidRPr="00B17F54">
              <w:rPr>
                <w:noProof/>
                <w:webHidden/>
                <w:lang w:val="ca-ES"/>
              </w:rPr>
              <w:fldChar w:fldCharType="end"/>
            </w:r>
          </w:hyperlink>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67" w:history="1">
            <w:r w:rsidR="0082012B" w:rsidRPr="00B17F54">
              <w:rPr>
                <w:rStyle w:val="Hipervnculo"/>
                <w:rFonts w:cs="Arial"/>
                <w:noProof/>
                <w:lang w:val="ca-ES"/>
              </w:rPr>
              <w:t>4.1.1.</w:t>
            </w:r>
            <w:r w:rsidR="0082012B" w:rsidRPr="00B17F54">
              <w:rPr>
                <w:rFonts w:asciiTheme="minorHAnsi" w:eastAsiaTheme="minorEastAsia" w:hAnsiTheme="minorHAnsi"/>
                <w:noProof/>
                <w:sz w:val="22"/>
                <w:lang w:val="ca-ES" w:eastAsia="es-ES"/>
              </w:rPr>
              <w:tab/>
            </w:r>
            <w:r w:rsidR="00F66EA1" w:rsidRPr="00B17F54">
              <w:rPr>
                <w:rStyle w:val="Hipervnculo"/>
                <w:rFonts w:cs="Arial"/>
                <w:noProof/>
                <w:lang w:val="ca-ES"/>
              </w:rPr>
              <w:t>CANAL</w:t>
            </w:r>
            <w:r w:rsidR="0082012B" w:rsidRPr="00B17F54">
              <w:rPr>
                <w:rStyle w:val="Hipervnculo"/>
                <w:rFonts w:cs="Arial"/>
                <w:noProof/>
                <w:lang w:val="ca-ES"/>
              </w:rPr>
              <w:t>S DISPONIBLES</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_Toc134442967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7</w:t>
            </w:r>
            <w:r w:rsidR="0082012B" w:rsidRPr="00B17F54">
              <w:rPr>
                <w:noProof/>
                <w:webHidden/>
                <w:lang w:val="ca-ES"/>
              </w:rPr>
              <w:fldChar w:fldCharType="end"/>
            </w:r>
          </w:hyperlink>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68" w:history="1">
            <w:r w:rsidR="0082012B" w:rsidRPr="00B17F54">
              <w:rPr>
                <w:rStyle w:val="Hipervnculo"/>
                <w:noProof/>
                <w:lang w:val="ca-ES"/>
              </w:rPr>
              <w:t>4.1.2.</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INFORMACIÓ DE LA COMUNICACIÓ</w:t>
            </w:r>
            <w:r w:rsidR="0082012B" w:rsidRPr="00B17F54">
              <w:rPr>
                <w:noProof/>
                <w:webHidden/>
                <w:lang w:val="ca-ES"/>
              </w:rPr>
              <w:tab/>
            </w:r>
            <w:r>
              <w:rPr>
                <w:noProof/>
                <w:webHidden/>
                <w:lang w:val="ca-ES"/>
              </w:rPr>
              <w:t>7</w:t>
            </w:r>
          </w:hyperlink>
        </w:p>
        <w:p w:rsidR="0082012B" w:rsidRPr="00B17F54" w:rsidRDefault="009C2CBF">
          <w:pPr>
            <w:pStyle w:val="TDC2"/>
            <w:tabs>
              <w:tab w:val="left" w:pos="880"/>
              <w:tab w:val="right" w:leader="dot" w:pos="8494"/>
            </w:tabs>
            <w:rPr>
              <w:rFonts w:asciiTheme="minorHAnsi" w:eastAsiaTheme="minorEastAsia" w:hAnsiTheme="minorHAnsi"/>
              <w:noProof/>
              <w:sz w:val="22"/>
              <w:lang w:val="ca-ES" w:eastAsia="es-ES"/>
            </w:rPr>
          </w:pPr>
          <w:hyperlink w:anchor="_Toc134442969" w:history="1">
            <w:r w:rsidR="0082012B" w:rsidRPr="00B17F54">
              <w:rPr>
                <w:rStyle w:val="Hipervnculo"/>
                <w:noProof/>
                <w:lang w:val="ca-ES"/>
              </w:rPr>
              <w:t>4.2.</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GESTIÓ I RESOLUCIÓ DE COMUNICACION</w:t>
            </w:r>
            <w:r w:rsidR="0082012B" w:rsidRPr="00B17F54">
              <w:rPr>
                <w:rStyle w:val="Hipervnculo"/>
                <w:noProof/>
                <w:lang w:val="ca-ES"/>
              </w:rPr>
              <w:t>S</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_Toc134442969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8</w:t>
            </w:r>
            <w:r w:rsidR="0082012B" w:rsidRPr="00B17F54">
              <w:rPr>
                <w:noProof/>
                <w:webHidden/>
                <w:lang w:val="ca-ES"/>
              </w:rPr>
              <w:fldChar w:fldCharType="end"/>
            </w:r>
          </w:hyperlink>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70" w:history="1">
            <w:r w:rsidR="0082012B" w:rsidRPr="00B17F54">
              <w:rPr>
                <w:rStyle w:val="Hipervnculo"/>
                <w:noProof/>
                <w:lang w:val="ca-ES"/>
              </w:rPr>
              <w:t>4.2.1.</w:t>
            </w:r>
            <w:r w:rsidR="0082012B" w:rsidRPr="00B17F54">
              <w:rPr>
                <w:rFonts w:asciiTheme="minorHAnsi" w:eastAsiaTheme="minorEastAsia" w:hAnsiTheme="minorHAnsi"/>
                <w:noProof/>
                <w:sz w:val="22"/>
                <w:lang w:val="ca-ES" w:eastAsia="es-ES"/>
              </w:rPr>
              <w:tab/>
            </w:r>
            <w:r w:rsidR="0082012B" w:rsidRPr="00B17F54">
              <w:rPr>
                <w:rStyle w:val="Hipervnculo"/>
                <w:noProof/>
                <w:lang w:val="ca-ES"/>
              </w:rPr>
              <w:t>RESPONSABLE DEL SISTEMA</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_Toc134442970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8</w:t>
            </w:r>
            <w:r w:rsidR="0082012B" w:rsidRPr="00B17F54">
              <w:rPr>
                <w:noProof/>
                <w:webHidden/>
                <w:lang w:val="ca-ES"/>
              </w:rPr>
              <w:fldChar w:fldCharType="end"/>
            </w:r>
          </w:hyperlink>
          <w:bookmarkStart w:id="0" w:name="_GoBack"/>
          <w:bookmarkEnd w:id="0"/>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71" w:history="1">
            <w:r w:rsidR="0082012B" w:rsidRPr="00B17F54">
              <w:rPr>
                <w:rStyle w:val="Hipervnculo"/>
                <w:noProof/>
                <w:lang w:val="ca-ES"/>
              </w:rPr>
              <w:t>4.2.2.</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RECEPCIÓ I AVALUACIÓ</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_Toc134442971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10</w:t>
            </w:r>
            <w:r w:rsidR="0082012B" w:rsidRPr="00B17F54">
              <w:rPr>
                <w:noProof/>
                <w:webHidden/>
                <w:lang w:val="ca-ES"/>
              </w:rPr>
              <w:fldChar w:fldCharType="end"/>
            </w:r>
          </w:hyperlink>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72" w:history="1">
            <w:r w:rsidR="0082012B" w:rsidRPr="00B17F54">
              <w:rPr>
                <w:rStyle w:val="Hipervnculo"/>
                <w:noProof/>
                <w:lang w:val="ca-ES"/>
              </w:rPr>
              <w:t>4.2.3.</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TRAMITACIÓ I INVESTIGACIÓ</w:t>
            </w:r>
            <w:r w:rsidR="0082012B" w:rsidRPr="00B17F54">
              <w:rPr>
                <w:noProof/>
                <w:webHidden/>
                <w:lang w:val="ca-ES"/>
              </w:rPr>
              <w:tab/>
            </w:r>
            <w:r>
              <w:rPr>
                <w:noProof/>
                <w:webHidden/>
                <w:lang w:val="ca-ES"/>
              </w:rPr>
              <w:t>12</w:t>
            </w:r>
          </w:hyperlink>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73" w:history="1">
            <w:r w:rsidR="0082012B" w:rsidRPr="00B17F54">
              <w:rPr>
                <w:rStyle w:val="Hipervnculo"/>
                <w:noProof/>
                <w:lang w:val="ca-ES"/>
              </w:rPr>
              <w:t>4.2.4.</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RESOLUCIÓ I COMUNICACIÓ</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_Toc134442973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14</w:t>
            </w:r>
            <w:r w:rsidR="0082012B" w:rsidRPr="00B17F54">
              <w:rPr>
                <w:noProof/>
                <w:webHidden/>
                <w:lang w:val="ca-ES"/>
              </w:rPr>
              <w:fldChar w:fldCharType="end"/>
            </w:r>
          </w:hyperlink>
        </w:p>
        <w:p w:rsidR="0082012B" w:rsidRPr="00B17F54" w:rsidRDefault="009C2CBF">
          <w:pPr>
            <w:pStyle w:val="TDC3"/>
            <w:tabs>
              <w:tab w:val="left" w:pos="1320"/>
              <w:tab w:val="right" w:leader="dot" w:pos="8494"/>
            </w:tabs>
            <w:rPr>
              <w:rFonts w:asciiTheme="minorHAnsi" w:eastAsiaTheme="minorEastAsia" w:hAnsiTheme="minorHAnsi"/>
              <w:noProof/>
              <w:sz w:val="22"/>
              <w:lang w:val="ca-ES" w:eastAsia="es-ES"/>
            </w:rPr>
          </w:pPr>
          <w:hyperlink w:anchor="_Toc134442974" w:history="1">
            <w:r w:rsidR="0082012B" w:rsidRPr="00B17F54">
              <w:rPr>
                <w:rStyle w:val="Hipervnculo"/>
                <w:noProof/>
                <w:lang w:val="ca-ES"/>
              </w:rPr>
              <w:t>4.2.5.</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MESURES DISCIPLINÀRIES</w:t>
            </w:r>
            <w:r w:rsidR="0082012B" w:rsidRPr="00B17F54">
              <w:rPr>
                <w:noProof/>
                <w:webHidden/>
                <w:lang w:val="ca-ES"/>
              </w:rPr>
              <w:tab/>
            </w:r>
            <w:r>
              <w:rPr>
                <w:noProof/>
                <w:webHidden/>
                <w:lang w:val="ca-ES"/>
              </w:rPr>
              <w:t>15</w:t>
            </w:r>
          </w:hyperlink>
        </w:p>
        <w:p w:rsidR="0082012B" w:rsidRPr="00B17F54" w:rsidRDefault="009C2CBF">
          <w:pPr>
            <w:pStyle w:val="TDC1"/>
            <w:rPr>
              <w:rFonts w:asciiTheme="minorHAnsi" w:eastAsiaTheme="minorEastAsia" w:hAnsiTheme="minorHAnsi"/>
              <w:noProof/>
              <w:sz w:val="22"/>
              <w:lang w:val="ca-ES" w:eastAsia="es-ES"/>
            </w:rPr>
          </w:pPr>
          <w:hyperlink w:anchor="_Toc134442975" w:history="1">
            <w:r w:rsidR="0082012B" w:rsidRPr="00B17F54">
              <w:rPr>
                <w:rStyle w:val="Hipervnculo"/>
                <w:noProof/>
                <w:lang w:val="ca-ES"/>
              </w:rPr>
              <w:t>5.</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PROTECCIÓ I CONSERVACIÓ DE LES DADES</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_Toc134442975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16</w:t>
            </w:r>
            <w:r w:rsidR="0082012B" w:rsidRPr="00B17F54">
              <w:rPr>
                <w:noProof/>
                <w:webHidden/>
                <w:lang w:val="ca-ES"/>
              </w:rPr>
              <w:fldChar w:fldCharType="end"/>
            </w:r>
          </w:hyperlink>
        </w:p>
        <w:p w:rsidR="0082012B" w:rsidRPr="00B17F54" w:rsidRDefault="009C2CBF">
          <w:pPr>
            <w:pStyle w:val="TDC1"/>
            <w:rPr>
              <w:rFonts w:asciiTheme="minorHAnsi" w:eastAsiaTheme="minorEastAsia" w:hAnsiTheme="minorHAnsi"/>
              <w:noProof/>
              <w:sz w:val="22"/>
              <w:lang w:val="ca-ES" w:eastAsia="es-ES"/>
            </w:rPr>
          </w:pPr>
          <w:hyperlink w:anchor="_Toc134442976" w:history="1">
            <w:r w:rsidR="0082012B" w:rsidRPr="00B17F54">
              <w:rPr>
                <w:rStyle w:val="Hipervnculo"/>
                <w:noProof/>
                <w:lang w:val="ca-ES"/>
              </w:rPr>
              <w:t>6.</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CANALS EXTERNS D’INFORMACIÓ</w:t>
            </w:r>
            <w:r w:rsidR="0082012B" w:rsidRPr="00B17F54">
              <w:rPr>
                <w:noProof/>
                <w:webHidden/>
                <w:lang w:val="ca-ES"/>
              </w:rPr>
              <w:tab/>
            </w:r>
            <w:r w:rsidR="0082012B" w:rsidRPr="00B17F54">
              <w:rPr>
                <w:noProof/>
                <w:webHidden/>
                <w:lang w:val="ca-ES"/>
              </w:rPr>
              <w:fldChar w:fldCharType="begin"/>
            </w:r>
            <w:r w:rsidR="0082012B" w:rsidRPr="00B17F54">
              <w:rPr>
                <w:noProof/>
                <w:webHidden/>
                <w:lang w:val="ca-ES"/>
              </w:rPr>
              <w:instrText xml:space="preserve"> PAGEREF _Toc134442976 \h </w:instrText>
            </w:r>
            <w:r w:rsidR="0082012B" w:rsidRPr="00B17F54">
              <w:rPr>
                <w:noProof/>
                <w:webHidden/>
                <w:lang w:val="ca-ES"/>
              </w:rPr>
            </w:r>
            <w:r w:rsidR="0082012B" w:rsidRPr="00B17F54">
              <w:rPr>
                <w:noProof/>
                <w:webHidden/>
                <w:lang w:val="ca-ES"/>
              </w:rPr>
              <w:fldChar w:fldCharType="separate"/>
            </w:r>
            <w:r w:rsidR="0082012B" w:rsidRPr="00B17F54">
              <w:rPr>
                <w:noProof/>
                <w:webHidden/>
                <w:lang w:val="ca-ES"/>
              </w:rPr>
              <w:t>19</w:t>
            </w:r>
            <w:r w:rsidR="0082012B" w:rsidRPr="00B17F54">
              <w:rPr>
                <w:noProof/>
                <w:webHidden/>
                <w:lang w:val="ca-ES"/>
              </w:rPr>
              <w:fldChar w:fldCharType="end"/>
            </w:r>
          </w:hyperlink>
        </w:p>
        <w:p w:rsidR="0082012B" w:rsidRPr="00B17F54" w:rsidRDefault="009C2CBF">
          <w:pPr>
            <w:pStyle w:val="TDC1"/>
            <w:rPr>
              <w:rFonts w:asciiTheme="minorHAnsi" w:eastAsiaTheme="minorEastAsia" w:hAnsiTheme="minorHAnsi"/>
              <w:noProof/>
              <w:sz w:val="22"/>
              <w:lang w:val="ca-ES" w:eastAsia="es-ES"/>
            </w:rPr>
          </w:pPr>
          <w:hyperlink w:anchor="_Toc134442977" w:history="1">
            <w:r w:rsidR="0082012B" w:rsidRPr="00B17F54">
              <w:rPr>
                <w:rStyle w:val="Hipervnculo"/>
                <w:noProof/>
                <w:lang w:val="ca-ES"/>
              </w:rPr>
              <w:t>7.</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INCOMPLIMENT</w:t>
            </w:r>
            <w:r w:rsidR="0082012B" w:rsidRPr="00B17F54">
              <w:rPr>
                <w:noProof/>
                <w:webHidden/>
                <w:lang w:val="ca-ES"/>
              </w:rPr>
              <w:tab/>
            </w:r>
            <w:r w:rsidR="00FB1F33">
              <w:rPr>
                <w:noProof/>
                <w:webHidden/>
                <w:lang w:val="ca-ES"/>
              </w:rPr>
              <w:t>19</w:t>
            </w:r>
          </w:hyperlink>
        </w:p>
        <w:p w:rsidR="0082012B" w:rsidRPr="00B17F54" w:rsidRDefault="009C2CBF">
          <w:pPr>
            <w:pStyle w:val="TDC1"/>
            <w:rPr>
              <w:rFonts w:asciiTheme="minorHAnsi" w:eastAsiaTheme="minorEastAsia" w:hAnsiTheme="minorHAnsi"/>
              <w:noProof/>
              <w:sz w:val="22"/>
              <w:lang w:val="ca-ES" w:eastAsia="es-ES"/>
            </w:rPr>
          </w:pPr>
          <w:hyperlink w:anchor="_Toc134442978" w:history="1">
            <w:r w:rsidR="0082012B" w:rsidRPr="00B17F54">
              <w:rPr>
                <w:rStyle w:val="Hipervnculo"/>
                <w:noProof/>
                <w:lang w:val="ca-ES"/>
              </w:rPr>
              <w:t>8.</w:t>
            </w:r>
            <w:r w:rsidR="0082012B" w:rsidRPr="00B17F54">
              <w:rPr>
                <w:rFonts w:asciiTheme="minorHAnsi" w:eastAsiaTheme="minorEastAsia" w:hAnsiTheme="minorHAnsi"/>
                <w:noProof/>
                <w:sz w:val="22"/>
                <w:lang w:val="ca-ES" w:eastAsia="es-ES"/>
              </w:rPr>
              <w:tab/>
            </w:r>
            <w:r w:rsidR="0082012B" w:rsidRPr="00B17F54">
              <w:rPr>
                <w:rStyle w:val="Hipervnculo"/>
                <w:noProof/>
                <w:lang w:val="ca-ES"/>
              </w:rPr>
              <w:t>NORMATIVA APLICABLE</w:t>
            </w:r>
            <w:r w:rsidR="0082012B" w:rsidRPr="00B17F54">
              <w:rPr>
                <w:noProof/>
                <w:webHidden/>
                <w:lang w:val="ca-ES"/>
              </w:rPr>
              <w:tab/>
            </w:r>
            <w:r w:rsidR="00FB1F33">
              <w:rPr>
                <w:noProof/>
                <w:webHidden/>
                <w:lang w:val="ca-ES"/>
              </w:rPr>
              <w:t>19</w:t>
            </w:r>
          </w:hyperlink>
        </w:p>
        <w:p w:rsidR="0082012B" w:rsidRPr="00B17F54" w:rsidRDefault="009C2CBF">
          <w:pPr>
            <w:pStyle w:val="TDC1"/>
            <w:rPr>
              <w:rFonts w:asciiTheme="minorHAnsi" w:eastAsiaTheme="minorEastAsia" w:hAnsiTheme="minorHAnsi"/>
              <w:noProof/>
              <w:sz w:val="22"/>
              <w:lang w:val="ca-ES" w:eastAsia="es-ES"/>
            </w:rPr>
          </w:pPr>
          <w:hyperlink w:anchor="_Toc134442979" w:history="1">
            <w:r w:rsidR="0082012B" w:rsidRPr="00B17F54">
              <w:rPr>
                <w:rStyle w:val="Hipervnculo"/>
                <w:noProof/>
                <w:lang w:val="ca-ES"/>
              </w:rPr>
              <w:t>9.</w:t>
            </w:r>
            <w:r w:rsidR="0082012B" w:rsidRPr="00B17F54">
              <w:rPr>
                <w:rFonts w:asciiTheme="minorHAnsi" w:eastAsiaTheme="minorEastAsia" w:hAnsiTheme="minorHAnsi"/>
                <w:noProof/>
                <w:sz w:val="22"/>
                <w:lang w:val="ca-ES" w:eastAsia="es-ES"/>
              </w:rPr>
              <w:tab/>
            </w:r>
            <w:r w:rsidR="00F66EA1" w:rsidRPr="00B17F54">
              <w:rPr>
                <w:rStyle w:val="Hipervnculo"/>
                <w:noProof/>
                <w:lang w:val="ca-ES"/>
              </w:rPr>
              <w:t>ENTRADA EN VIGOR, VIGÈNCIA I REVISIÓ</w:t>
            </w:r>
            <w:r w:rsidR="0082012B" w:rsidRPr="00B17F54">
              <w:rPr>
                <w:noProof/>
                <w:webHidden/>
                <w:lang w:val="ca-ES"/>
              </w:rPr>
              <w:tab/>
            </w:r>
            <w:r w:rsidR="00FB1F33">
              <w:rPr>
                <w:noProof/>
                <w:webHidden/>
                <w:lang w:val="ca-ES"/>
              </w:rPr>
              <w:t>20</w:t>
            </w:r>
          </w:hyperlink>
        </w:p>
        <w:p w:rsidR="00DE2F43" w:rsidRPr="00B17F54" w:rsidRDefault="00DE2F43">
          <w:pPr>
            <w:rPr>
              <w:lang w:val="ca-ES"/>
            </w:rPr>
          </w:pPr>
          <w:r w:rsidRPr="00B17F54">
            <w:rPr>
              <w:b/>
              <w:bCs/>
              <w:lang w:val="ca-ES"/>
            </w:rPr>
            <w:fldChar w:fldCharType="end"/>
          </w:r>
        </w:p>
      </w:sdtContent>
    </w:sdt>
    <w:p w:rsidR="00AA35E1" w:rsidRPr="00B17F54" w:rsidRDefault="00AA35E1" w:rsidP="00AA35E1">
      <w:pPr>
        <w:rPr>
          <w:rFonts w:cs="Arial"/>
          <w:b/>
          <w:sz w:val="28"/>
          <w:szCs w:val="28"/>
          <w:u w:val="single"/>
          <w:lang w:val="ca-ES"/>
        </w:rPr>
      </w:pPr>
    </w:p>
    <w:p w:rsidR="00AA35E1" w:rsidRPr="00B17F54" w:rsidRDefault="00AA35E1" w:rsidP="00AA35E1">
      <w:pPr>
        <w:rPr>
          <w:rFonts w:cs="Arial"/>
          <w:b/>
          <w:sz w:val="28"/>
          <w:szCs w:val="28"/>
          <w:u w:val="single"/>
          <w:lang w:val="ca-ES"/>
        </w:rPr>
      </w:pPr>
    </w:p>
    <w:p w:rsidR="00AA35E1" w:rsidRPr="00B17F54" w:rsidRDefault="00AA35E1" w:rsidP="00AA35E1">
      <w:pPr>
        <w:rPr>
          <w:rFonts w:cs="Arial"/>
          <w:b/>
          <w:sz w:val="28"/>
          <w:szCs w:val="28"/>
          <w:u w:val="single"/>
          <w:lang w:val="ca-ES"/>
        </w:rPr>
      </w:pPr>
    </w:p>
    <w:p w:rsidR="00F66EA1" w:rsidRPr="00B17F54" w:rsidRDefault="00F66EA1" w:rsidP="006E435C">
      <w:pPr>
        <w:pStyle w:val="Ttulo1"/>
        <w:numPr>
          <w:ilvl w:val="0"/>
          <w:numId w:val="1"/>
        </w:numPr>
        <w:spacing w:after="240"/>
        <w:rPr>
          <w:lang w:val="ca-ES"/>
        </w:rPr>
      </w:pPr>
      <w:bookmarkStart w:id="1" w:name="_Toc134442958"/>
      <w:r w:rsidRPr="00B17F54">
        <w:rPr>
          <w:lang w:val="ca-ES"/>
        </w:rPr>
        <w:t>FINALITAT I</w:t>
      </w:r>
      <w:r w:rsidR="00C92514" w:rsidRPr="00B17F54">
        <w:rPr>
          <w:lang w:val="ca-ES"/>
        </w:rPr>
        <w:t xml:space="preserve"> </w:t>
      </w:r>
      <w:r w:rsidR="00BB580D" w:rsidRPr="00B17F54">
        <w:rPr>
          <w:lang w:val="ca-ES"/>
        </w:rPr>
        <w:t>OBJE</w:t>
      </w:r>
      <w:bookmarkEnd w:id="1"/>
      <w:r w:rsidRPr="00B17F54">
        <w:rPr>
          <w:lang w:val="ca-ES"/>
        </w:rPr>
        <w:t>CTE</w:t>
      </w:r>
      <w:r w:rsidR="00BB580D" w:rsidRPr="00B17F54">
        <w:rPr>
          <w:lang w:val="ca-ES"/>
        </w:rPr>
        <w:t xml:space="preserve"> </w:t>
      </w:r>
    </w:p>
    <w:p w:rsidR="00F66EA1" w:rsidRPr="00B17F54" w:rsidRDefault="00F66EA1" w:rsidP="00F66EA1">
      <w:pPr>
        <w:jc w:val="both"/>
        <w:rPr>
          <w:lang w:val="ca-ES"/>
        </w:rPr>
      </w:pPr>
      <w:r w:rsidRPr="00B17F54">
        <w:rPr>
          <w:lang w:val="ca-ES"/>
        </w:rPr>
        <w:t>L'objecte de la present Política de Funcionament del Canal Ètic (d'ara en avant, la “</w:t>
      </w:r>
      <w:r w:rsidRPr="00B17F54">
        <w:rPr>
          <w:b/>
          <w:lang w:val="ca-ES"/>
        </w:rPr>
        <w:t>Política</w:t>
      </w:r>
      <w:r w:rsidRPr="00B17F54">
        <w:rPr>
          <w:lang w:val="ca-ES"/>
        </w:rPr>
        <w:t>”), és definir i establir un model idoni i eficaç de funcionament del Sistema Intern d'Informació (d'ara en avant, el “</w:t>
      </w:r>
      <w:r w:rsidRPr="00B17F54">
        <w:rPr>
          <w:b/>
          <w:lang w:val="ca-ES"/>
        </w:rPr>
        <w:t>Canal Ètic</w:t>
      </w:r>
      <w:r w:rsidRPr="00B17F54">
        <w:rPr>
          <w:lang w:val="ca-ES"/>
        </w:rPr>
        <w:t>”) de</w:t>
      </w:r>
      <w:r w:rsidRPr="00B17F54">
        <w:rPr>
          <w:b/>
          <w:lang w:val="ca-ES"/>
        </w:rPr>
        <w:t xml:space="preserve"> Bo I Sa Servei d'Àpats, S.L.</w:t>
      </w:r>
      <w:r w:rsidR="00E803ED">
        <w:rPr>
          <w:lang w:val="ca-ES"/>
        </w:rPr>
        <w:t xml:space="preserve"> (d'ara end</w:t>
      </w:r>
      <w:r w:rsidRPr="00B17F54">
        <w:rPr>
          <w:lang w:val="ca-ES"/>
        </w:rPr>
        <w:t>avant, “</w:t>
      </w:r>
      <w:r w:rsidRPr="00B17F54">
        <w:rPr>
          <w:b/>
          <w:lang w:val="ca-ES"/>
        </w:rPr>
        <w:t>BOISA</w:t>
      </w:r>
      <w:r w:rsidRPr="00B17F54">
        <w:rPr>
          <w:lang w:val="ca-ES"/>
        </w:rPr>
        <w:t xml:space="preserve">”), adaptat a la normativa en aquesta matèria (DIRECTIVA (UE) 2019/1937 DEL PARLAMENT EUROPEU I DEL CONSELL de 23 d'octubre de 2019 relativa a la protecció de les persones que informen sobre infraccions del Dret de la Unió </w:t>
      </w:r>
      <w:r w:rsidR="00E803ED">
        <w:rPr>
          <w:lang w:val="ca-ES"/>
        </w:rPr>
        <w:t>(d'ara end</w:t>
      </w:r>
      <w:r w:rsidRPr="00B17F54">
        <w:rPr>
          <w:lang w:val="ca-ES"/>
        </w:rPr>
        <w:t>avant, “</w:t>
      </w:r>
      <w:r w:rsidRPr="00B17F54">
        <w:rPr>
          <w:b/>
          <w:lang w:val="ca-ES"/>
        </w:rPr>
        <w:t>Directiva Whistleblower</w:t>
      </w:r>
      <w:r w:rsidRPr="00B17F54">
        <w:rPr>
          <w:lang w:val="ca-ES"/>
        </w:rPr>
        <w:t>”) i Llei 2/2023, de 20 de febrer, reguladora de la protecció de les persones que informen sobre infraccions normatives i de lluit</w:t>
      </w:r>
      <w:r w:rsidR="00E803ED">
        <w:rPr>
          <w:lang w:val="ca-ES"/>
        </w:rPr>
        <w:t>a contra la corrupció (d'ara end</w:t>
      </w:r>
      <w:r w:rsidRPr="00B17F54">
        <w:rPr>
          <w:lang w:val="ca-ES"/>
        </w:rPr>
        <w:t>avant, “</w:t>
      </w:r>
      <w:r w:rsidRPr="00B17F54">
        <w:rPr>
          <w:b/>
          <w:lang w:val="ca-ES"/>
        </w:rPr>
        <w:t>Llei de protecció de les persones informants</w:t>
      </w:r>
      <w:r w:rsidRPr="00B17F54">
        <w:rPr>
          <w:lang w:val="ca-ES"/>
        </w:rPr>
        <w:t>”), així com als més alts estàndards nacionals i internacionals vigents (UNE-ISO 37002:2021 de Sistemes de gestió de la denúncia d'irregula</w:t>
      </w:r>
      <w:r w:rsidR="005E7E54" w:rsidRPr="00B17F54">
        <w:rPr>
          <w:lang w:val="ca-ES"/>
        </w:rPr>
        <w:t>ritats. Directrius), que permeti</w:t>
      </w:r>
      <w:r w:rsidRPr="00B17F54">
        <w:rPr>
          <w:lang w:val="ca-ES"/>
        </w:rPr>
        <w:t xml:space="preserve"> rebre i tramitar comunicacions relacionades a</w:t>
      </w:r>
      <w:r w:rsidR="005E7E54" w:rsidRPr="00B17F54">
        <w:rPr>
          <w:lang w:val="ca-ES"/>
        </w:rPr>
        <w:t>mb accions o omissions que pugui</w:t>
      </w:r>
      <w:r w:rsidRPr="00B17F54">
        <w:rPr>
          <w:lang w:val="ca-ES"/>
        </w:rPr>
        <w:t>n ser constitutives d'infraccions de dret de la Unió Europea o infraccions penals o administratives greus o molt greus de l'ordenament nacional espanyol.</w:t>
      </w:r>
    </w:p>
    <w:p w:rsidR="00F66EA1" w:rsidRPr="00B17F54" w:rsidRDefault="00F66EA1" w:rsidP="00F66EA1">
      <w:pPr>
        <w:jc w:val="both"/>
        <w:rPr>
          <w:lang w:val="ca-ES"/>
        </w:rPr>
      </w:pPr>
      <w:r w:rsidRPr="00B17F54">
        <w:rPr>
          <w:lang w:val="ca-ES"/>
        </w:rPr>
        <w:t>La present Política estableix el procediment que regula el funcionament del Canal Ètic de BOISA, de tal forma que recull les qüestions relatives a la realització de comunicacions per part de les persones informants, així com la gestió i resolució de les mateixes per part del Responsable del Sistema.</w:t>
      </w:r>
    </w:p>
    <w:p w:rsidR="00F66EA1" w:rsidRPr="00B17F54" w:rsidRDefault="00F66EA1" w:rsidP="00F66EA1">
      <w:pPr>
        <w:jc w:val="both"/>
        <w:rPr>
          <w:lang w:val="ca-ES"/>
        </w:rPr>
      </w:pPr>
      <w:r w:rsidRPr="00B17F54">
        <w:rPr>
          <w:lang w:val="ca-ES"/>
        </w:rPr>
        <w:t>Aquesta Política, tenen com a finalitat, garantir una gestió professional, confidencial, imparcial i de màxima protecció dels drets de les persones interessades (inclosos els drets reconeguts en la normativa de protecció de dades de caràcter personal) durant tot el procés de realització, gestió, tramitació, investigació i resolució de les comunicacions realitzades a través del Canal Ètic de BOISA.</w:t>
      </w:r>
    </w:p>
    <w:p w:rsidR="00F66EA1" w:rsidRPr="00B17F54" w:rsidRDefault="00F66EA1" w:rsidP="00F66EA1">
      <w:pPr>
        <w:jc w:val="both"/>
        <w:rPr>
          <w:lang w:val="ca-ES"/>
        </w:rPr>
      </w:pPr>
      <w:r w:rsidRPr="00B17F54">
        <w:rPr>
          <w:lang w:val="ca-ES"/>
        </w:rPr>
        <w:t>Sobre aquest tema, la present Política estableix tres garanties bàsiques:</w:t>
      </w:r>
    </w:p>
    <w:p w:rsidR="00F66EA1" w:rsidRPr="00B17F54" w:rsidRDefault="00F66EA1" w:rsidP="006E435C">
      <w:pPr>
        <w:pStyle w:val="Prrafodelista"/>
        <w:numPr>
          <w:ilvl w:val="0"/>
          <w:numId w:val="9"/>
        </w:numPr>
        <w:jc w:val="both"/>
        <w:rPr>
          <w:lang w:val="ca-ES"/>
        </w:rPr>
      </w:pPr>
      <w:r w:rsidRPr="00B17F54">
        <w:rPr>
          <w:lang w:val="ca-ES"/>
        </w:rPr>
        <w:t>garantia de protecció de les persones informants;</w:t>
      </w:r>
    </w:p>
    <w:p w:rsidR="00F66EA1" w:rsidRPr="00B17F54" w:rsidRDefault="00F66EA1" w:rsidP="006E435C">
      <w:pPr>
        <w:pStyle w:val="Prrafodelista"/>
        <w:numPr>
          <w:ilvl w:val="0"/>
          <w:numId w:val="9"/>
        </w:numPr>
        <w:jc w:val="both"/>
        <w:rPr>
          <w:lang w:val="ca-ES"/>
        </w:rPr>
      </w:pPr>
      <w:r w:rsidRPr="00B17F54">
        <w:rPr>
          <w:lang w:val="ca-ES"/>
        </w:rPr>
        <w:t>garantia d'absència de represàlies a les persones informant i</w:t>
      </w:r>
    </w:p>
    <w:p w:rsidR="00F66EA1" w:rsidRPr="00B17F54" w:rsidRDefault="00F66EA1" w:rsidP="00E803ED">
      <w:pPr>
        <w:pStyle w:val="Prrafodelista"/>
        <w:numPr>
          <w:ilvl w:val="0"/>
          <w:numId w:val="9"/>
        </w:numPr>
        <w:jc w:val="both"/>
        <w:rPr>
          <w:lang w:val="ca-ES"/>
        </w:rPr>
      </w:pPr>
      <w:r w:rsidRPr="00B17F54">
        <w:rPr>
          <w:lang w:val="ca-ES"/>
        </w:rPr>
        <w:t>garantia dels drets del denunciat durant la gestió i tramitació de les comunicacions.</w:t>
      </w:r>
      <w:r w:rsidR="00E803ED" w:rsidRPr="00E803ED">
        <w:t xml:space="preserve"> </w:t>
      </w:r>
    </w:p>
    <w:p w:rsidR="005E7E54" w:rsidRPr="00B17F54" w:rsidRDefault="00C92514" w:rsidP="006E435C">
      <w:pPr>
        <w:pStyle w:val="Ttulo1"/>
        <w:numPr>
          <w:ilvl w:val="0"/>
          <w:numId w:val="1"/>
        </w:numPr>
        <w:spacing w:after="240"/>
        <w:rPr>
          <w:lang w:val="ca-ES"/>
        </w:rPr>
      </w:pPr>
      <w:bookmarkStart w:id="2" w:name="_Toc134442959"/>
      <w:r w:rsidRPr="00B17F54">
        <w:rPr>
          <w:lang w:val="ca-ES"/>
        </w:rPr>
        <w:t>A</w:t>
      </w:r>
      <w:bookmarkEnd w:id="2"/>
      <w:r w:rsidR="005E7E54" w:rsidRPr="00B17F54">
        <w:rPr>
          <w:lang w:val="ca-ES"/>
        </w:rPr>
        <w:t>BAST</w:t>
      </w:r>
    </w:p>
    <w:p w:rsidR="005E7E54" w:rsidRPr="00B17F54" w:rsidRDefault="005E7E54" w:rsidP="005E7E54">
      <w:pPr>
        <w:jc w:val="both"/>
        <w:rPr>
          <w:lang w:val="ca-ES"/>
        </w:rPr>
      </w:pPr>
      <w:r w:rsidRPr="00B17F54">
        <w:rPr>
          <w:lang w:val="ca-ES"/>
        </w:rPr>
        <w:t xml:space="preserve">La present Política és aplicable a tots els membres de BOISA (incloent tant a treballadors/as i directius/as, com a membres de l'Òrgan d'Administració, amb independència del càrrec o lloc que ocupen dins de l'organització, </w:t>
      </w:r>
      <w:r w:rsidR="00B17F54">
        <w:rPr>
          <w:lang w:val="ca-ES"/>
        </w:rPr>
        <w:t>la naturalesa jurídica de la sev</w:t>
      </w:r>
      <w:r w:rsidRPr="00B17F54">
        <w:rPr>
          <w:lang w:val="ca-ES"/>
        </w:rPr>
        <w:t>a relació i sigui com sigui la seva àrea d'activitat</w:t>
      </w:r>
      <w:r w:rsidR="00B17F54">
        <w:rPr>
          <w:lang w:val="ca-ES"/>
        </w:rPr>
        <w:t xml:space="preserve"> o nivell jeràrquic), que tingui</w:t>
      </w:r>
      <w:r w:rsidRPr="00B17F54">
        <w:rPr>
          <w:lang w:val="ca-ES"/>
        </w:rPr>
        <w:t>n coneixement, en un context laboral o professional, de qualsevol infracció establida en l'apartat 1 de la present Política.</w:t>
      </w:r>
    </w:p>
    <w:p w:rsidR="005E7E54" w:rsidRPr="00B17F54" w:rsidRDefault="005E7E54" w:rsidP="005E7E54">
      <w:pPr>
        <w:jc w:val="both"/>
        <w:rPr>
          <w:lang w:val="ca-ES"/>
        </w:rPr>
      </w:pPr>
      <w:r w:rsidRPr="00B17F54">
        <w:rPr>
          <w:lang w:val="ca-ES"/>
        </w:rPr>
        <w:t>Així mateix, el que s'estableix en aquesta Política, també serà extensiva a tercers com per exemple: socis de negoci, empr</w:t>
      </w:r>
      <w:r w:rsidR="00E803ED">
        <w:rPr>
          <w:lang w:val="ca-ES"/>
        </w:rPr>
        <w:t>eses col·laboradores, subcontractistes</w:t>
      </w:r>
      <w:r w:rsidRPr="00B17F54">
        <w:rPr>
          <w:lang w:val="ca-ES"/>
        </w:rPr>
        <w:t xml:space="preserve">, proveïdors i altres persones o entitats </w:t>
      </w:r>
      <w:r w:rsidR="00E803ED">
        <w:rPr>
          <w:lang w:val="ca-ES"/>
        </w:rPr>
        <w:t>que tingui</w:t>
      </w:r>
      <w:r w:rsidRPr="00B17F54">
        <w:rPr>
          <w:lang w:val="ca-ES"/>
        </w:rPr>
        <w:t>n relació professional amb BOISA.</w:t>
      </w:r>
    </w:p>
    <w:p w:rsidR="00DF287D" w:rsidRPr="00B17F54" w:rsidRDefault="005E7E54" w:rsidP="006E435C">
      <w:pPr>
        <w:pStyle w:val="Ttulo1"/>
        <w:numPr>
          <w:ilvl w:val="0"/>
          <w:numId w:val="1"/>
        </w:numPr>
        <w:rPr>
          <w:lang w:val="ca-ES"/>
        </w:rPr>
      </w:pPr>
      <w:bookmarkStart w:id="3" w:name="_Toc134442960"/>
      <w:r w:rsidRPr="00B17F54">
        <w:rPr>
          <w:lang w:val="ca-ES"/>
        </w:rPr>
        <w:t>PRINCIPI</w:t>
      </w:r>
      <w:r w:rsidR="00DF287D" w:rsidRPr="00B17F54">
        <w:rPr>
          <w:lang w:val="ca-ES"/>
        </w:rPr>
        <w:t xml:space="preserve">S DEL CANAL </w:t>
      </w:r>
      <w:bookmarkEnd w:id="3"/>
      <w:r w:rsidRPr="00B17F54">
        <w:rPr>
          <w:lang w:val="ca-ES"/>
        </w:rPr>
        <w:t>ÈTIC</w:t>
      </w:r>
    </w:p>
    <w:p w:rsidR="00DF287D" w:rsidRPr="00B17F54" w:rsidRDefault="00DF287D" w:rsidP="00DF287D">
      <w:pPr>
        <w:rPr>
          <w:lang w:val="ca-ES"/>
        </w:rPr>
      </w:pPr>
      <w:r w:rsidRPr="00B17F54">
        <w:rPr>
          <w:lang w:val="ca-ES"/>
        </w:rPr>
        <w:t xml:space="preserve"> </w:t>
      </w:r>
    </w:p>
    <w:p w:rsidR="00157722" w:rsidRPr="00B17F54" w:rsidRDefault="00622859" w:rsidP="006E435C">
      <w:pPr>
        <w:pStyle w:val="Ttulo2"/>
        <w:numPr>
          <w:ilvl w:val="1"/>
          <w:numId w:val="1"/>
        </w:numPr>
        <w:spacing w:after="240"/>
        <w:rPr>
          <w:lang w:val="ca-ES"/>
        </w:rPr>
      </w:pPr>
      <w:bookmarkStart w:id="4" w:name="_Toc134442961"/>
      <w:r w:rsidRPr="00B17F54">
        <w:rPr>
          <w:lang w:val="ca-ES"/>
        </w:rPr>
        <w:t>CONFIDENCIALI</w:t>
      </w:r>
      <w:bookmarkEnd w:id="4"/>
      <w:r w:rsidR="005E7E54" w:rsidRPr="00B17F54">
        <w:rPr>
          <w:lang w:val="ca-ES"/>
        </w:rPr>
        <w:t>TAT</w:t>
      </w:r>
      <w:r w:rsidRPr="00B17F54">
        <w:rPr>
          <w:lang w:val="ca-ES"/>
        </w:rPr>
        <w:t xml:space="preserve"> </w:t>
      </w:r>
    </w:p>
    <w:p w:rsidR="005E7E54" w:rsidRPr="00B17F54" w:rsidRDefault="005E7E54" w:rsidP="005E7E54">
      <w:pPr>
        <w:jc w:val="both"/>
        <w:rPr>
          <w:lang w:val="ca-ES"/>
        </w:rPr>
      </w:pPr>
      <w:r w:rsidRPr="00B17F54">
        <w:rPr>
          <w:lang w:val="ca-ES"/>
        </w:rPr>
        <w:t>BOISA garanteix la màxima confidencialitat de les comunicacions que es reben a través del seu Canal Ètic i de les dades contingudes en elles.</w:t>
      </w:r>
    </w:p>
    <w:p w:rsidR="005E7E54" w:rsidRPr="00B17F54" w:rsidRDefault="005E7E54" w:rsidP="00E803ED">
      <w:pPr>
        <w:ind w:left="708" w:hanging="708"/>
        <w:jc w:val="both"/>
        <w:rPr>
          <w:lang w:val="ca-ES"/>
        </w:rPr>
      </w:pPr>
      <w:r w:rsidRPr="00B17F54">
        <w:rPr>
          <w:lang w:val="ca-ES"/>
        </w:rPr>
        <w:t>La identitat de la person</w:t>
      </w:r>
      <w:r w:rsidR="00B17F54">
        <w:rPr>
          <w:lang w:val="ca-ES"/>
        </w:rPr>
        <w:t>a que comuniqui</w:t>
      </w:r>
      <w:r w:rsidRPr="00B17F54">
        <w:rPr>
          <w:lang w:val="ca-ES"/>
        </w:rPr>
        <w:t xml:space="preserve"> una irregularitat a través del Canal Ètic tindrà la consideració d'informació confidencial i, per tant, no serà comunicada a la persona denunciada. En el mateix sentit es garantirà la confidencialitat de la identitat de la persona denunciada.</w:t>
      </w:r>
    </w:p>
    <w:p w:rsidR="005E7E54" w:rsidRPr="00B17F54" w:rsidRDefault="005E7E54" w:rsidP="005E7E54">
      <w:pPr>
        <w:jc w:val="both"/>
        <w:rPr>
          <w:lang w:val="ca-ES"/>
        </w:rPr>
      </w:pPr>
      <w:r w:rsidRPr="00B17F54">
        <w:rPr>
          <w:lang w:val="ca-ES"/>
        </w:rPr>
        <w:t>Així mateix, existeix prohibició expressa q</w:t>
      </w:r>
      <w:r w:rsidR="000C060A" w:rsidRPr="00B17F54">
        <w:rPr>
          <w:lang w:val="ca-ES"/>
        </w:rPr>
        <w:t>ue les dades personals contingude</w:t>
      </w:r>
      <w:r w:rsidRPr="00B17F54">
        <w:rPr>
          <w:lang w:val="ca-ES"/>
        </w:rPr>
        <w:t>s en la comunicació i resultants de la</w:t>
      </w:r>
      <w:r w:rsidR="000C060A" w:rsidRPr="00B17F54">
        <w:rPr>
          <w:lang w:val="ca-ES"/>
        </w:rPr>
        <w:t xml:space="preserve"> investigació duta a terme siguin conegude</w:t>
      </w:r>
      <w:r w:rsidRPr="00B17F54">
        <w:rPr>
          <w:lang w:val="ca-ES"/>
        </w:rPr>
        <w:t>s pe</w:t>
      </w:r>
      <w:r w:rsidR="000C060A" w:rsidRPr="00B17F54">
        <w:rPr>
          <w:lang w:val="ca-ES"/>
        </w:rPr>
        <w:t>r qualsevol persona que no sigui</w:t>
      </w:r>
      <w:r w:rsidRPr="00B17F54">
        <w:rPr>
          <w:lang w:val="ca-ES"/>
        </w:rPr>
        <w:t>n les expressament autoritzades. En aquest sentit, se signaran compromisos de confidencialitat específics amb les persones encarregades de la gestió d'aquestes.</w:t>
      </w:r>
    </w:p>
    <w:p w:rsidR="005E7E54" w:rsidRPr="00B17F54" w:rsidRDefault="005E7E54" w:rsidP="005E7E54">
      <w:pPr>
        <w:jc w:val="both"/>
        <w:rPr>
          <w:lang w:val="ca-ES"/>
        </w:rPr>
      </w:pPr>
      <w:r w:rsidRPr="00B17F54">
        <w:rPr>
          <w:lang w:val="ca-ES"/>
        </w:rPr>
        <w:t>Sense perjudici de l'anterior, les</w:t>
      </w:r>
      <w:r w:rsidR="00E803ED">
        <w:rPr>
          <w:lang w:val="ca-ES"/>
        </w:rPr>
        <w:t xml:space="preserve"> dades de la persona que efectuï</w:t>
      </w:r>
      <w:r w:rsidRPr="00B17F54">
        <w:rPr>
          <w:lang w:val="ca-ES"/>
        </w:rPr>
        <w:t xml:space="preserve"> la </w:t>
      </w:r>
      <w:r w:rsidR="000C060A" w:rsidRPr="00B17F54">
        <w:rPr>
          <w:lang w:val="ca-ES"/>
        </w:rPr>
        <w:t>comunicació podran ser facilitade</w:t>
      </w:r>
      <w:r w:rsidRPr="00B17F54">
        <w:rPr>
          <w:lang w:val="ca-ES"/>
        </w:rPr>
        <w:t>s a les autoritats administratives, judicials o al Ministeri Fiscal, e</w:t>
      </w:r>
      <w:r w:rsidR="000C060A" w:rsidRPr="00B17F54">
        <w:rPr>
          <w:lang w:val="ca-ES"/>
        </w:rPr>
        <w:t>n la mesura en què foren requeride</w:t>
      </w:r>
      <w:r w:rsidRPr="00B17F54">
        <w:rPr>
          <w:lang w:val="ca-ES"/>
        </w:rPr>
        <w:t>s per tals autoritats a conseqüència de qualsevol procediment penal, disciplinari o sancionador derivat de l'objecte de la comunicació.</w:t>
      </w:r>
    </w:p>
    <w:p w:rsidR="005E7E54" w:rsidRPr="00B17F54" w:rsidRDefault="005E7E54" w:rsidP="005E7E54">
      <w:pPr>
        <w:jc w:val="both"/>
        <w:rPr>
          <w:lang w:val="ca-ES"/>
        </w:rPr>
      </w:pPr>
      <w:r w:rsidRPr="00B17F54">
        <w:rPr>
          <w:lang w:val="ca-ES"/>
        </w:rPr>
        <w:t>Aquesta cessió de les dades es realitzarà sempre donant ple compliment a la legislació sobre protecció de dades de caràcter personal, ex</w:t>
      </w:r>
      <w:r w:rsidR="000C060A" w:rsidRPr="00B17F54">
        <w:rPr>
          <w:lang w:val="ca-ES"/>
        </w:rPr>
        <w:t>igint que en tot cas s'impedís</w:t>
      </w:r>
      <w:r w:rsidRPr="00B17F54">
        <w:rPr>
          <w:lang w:val="ca-ES"/>
        </w:rPr>
        <w:t xml:space="preserve"> l'accés per tercers a aquesta.</w:t>
      </w:r>
    </w:p>
    <w:p w:rsidR="005E7E54" w:rsidRPr="00B17F54" w:rsidRDefault="000C060A" w:rsidP="005E7E54">
      <w:pPr>
        <w:jc w:val="both"/>
        <w:rPr>
          <w:lang w:val="ca-ES"/>
        </w:rPr>
      </w:pPr>
      <w:r w:rsidRPr="00B17F54">
        <w:rPr>
          <w:lang w:val="ca-ES"/>
        </w:rPr>
        <w:t>Quan la comunicació sigui</w:t>
      </w:r>
      <w:r w:rsidR="005E7E54" w:rsidRPr="00B17F54">
        <w:rPr>
          <w:lang w:val="ca-ES"/>
        </w:rPr>
        <w:t xml:space="preserve"> remesa per</w:t>
      </w:r>
      <w:r w:rsidRPr="00B17F54">
        <w:rPr>
          <w:lang w:val="ca-ES"/>
        </w:rPr>
        <w:t xml:space="preserve"> canals de denúncia que no sigui</w:t>
      </w:r>
      <w:r w:rsidR="00E803ED">
        <w:rPr>
          <w:lang w:val="ca-ES"/>
        </w:rPr>
        <w:t>n els establerts</w:t>
      </w:r>
      <w:r w:rsidR="005E7E54" w:rsidRPr="00B17F54">
        <w:rPr>
          <w:lang w:val="ca-ES"/>
        </w:rPr>
        <w:t xml:space="preserve"> en la present Política o a membres no responsables del seu tractament o a personal no competent, existirà l'obligació per part del receptor de la comunicació de remetre-la immediatament al Responsable del Sistema, garantint-se en tot moment la confidencialitat d'aquesta. L'incompliment d'aquesta obligació es tipificarà com una infracció molt greu, per la qual cosa BOISA podrà adoptar les </w:t>
      </w:r>
      <w:r w:rsidRPr="00B17F54">
        <w:rPr>
          <w:lang w:val="ca-ES"/>
        </w:rPr>
        <w:t>mesures disciplinàries que sigui</w:t>
      </w:r>
      <w:r w:rsidR="005E7E54" w:rsidRPr="00B17F54">
        <w:rPr>
          <w:lang w:val="ca-ES"/>
        </w:rPr>
        <w:t>n procedents.</w:t>
      </w:r>
    </w:p>
    <w:p w:rsidR="00F96A7B" w:rsidRPr="00B17F54" w:rsidRDefault="005E7E54" w:rsidP="006E435C">
      <w:pPr>
        <w:pStyle w:val="Ttulo2"/>
        <w:numPr>
          <w:ilvl w:val="1"/>
          <w:numId w:val="1"/>
        </w:numPr>
        <w:spacing w:after="240"/>
        <w:rPr>
          <w:lang w:val="ca-ES"/>
        </w:rPr>
      </w:pPr>
      <w:bookmarkStart w:id="5" w:name="_Toc134442962"/>
      <w:r w:rsidRPr="00B17F54">
        <w:rPr>
          <w:lang w:val="ca-ES"/>
        </w:rPr>
        <w:t>INDEPENDÈ</w:t>
      </w:r>
      <w:r w:rsidR="00157722" w:rsidRPr="00B17F54">
        <w:rPr>
          <w:lang w:val="ca-ES"/>
        </w:rPr>
        <w:t>NCIA</w:t>
      </w:r>
      <w:bookmarkEnd w:id="5"/>
      <w:r w:rsidR="00157722" w:rsidRPr="00B17F54">
        <w:rPr>
          <w:lang w:val="ca-ES"/>
        </w:rPr>
        <w:t xml:space="preserve"> </w:t>
      </w:r>
    </w:p>
    <w:p w:rsidR="005E7E54" w:rsidRPr="00B17F54" w:rsidRDefault="005E7E54" w:rsidP="000C060A">
      <w:pPr>
        <w:jc w:val="both"/>
        <w:rPr>
          <w:lang w:val="ca-ES"/>
        </w:rPr>
      </w:pPr>
      <w:r w:rsidRPr="00B17F54">
        <w:rPr>
          <w:lang w:val="ca-ES"/>
        </w:rPr>
        <w:t>Els procediments de tramitació, investigació i resolució i, en general, de gestió de les comunicacions rebudes mitjançant el Canal Ètic de BOISA es regiran per la màxima objectivitat i independència, establint-se en la present Política, els mecanismes corresponents de cara a evitar la concurrència d'eventuals conflictes d'interessos.</w:t>
      </w:r>
    </w:p>
    <w:p w:rsidR="0097086E" w:rsidRPr="00B17F54" w:rsidRDefault="005E7E54" w:rsidP="006E435C">
      <w:pPr>
        <w:pStyle w:val="Ttulo2"/>
        <w:numPr>
          <w:ilvl w:val="1"/>
          <w:numId w:val="1"/>
        </w:numPr>
        <w:spacing w:after="240"/>
        <w:rPr>
          <w:lang w:val="ca-ES"/>
        </w:rPr>
      </w:pPr>
      <w:bookmarkStart w:id="6" w:name="_Toc134442963"/>
      <w:r w:rsidRPr="00B17F54">
        <w:rPr>
          <w:lang w:val="ca-ES"/>
        </w:rPr>
        <w:t>BON</w:t>
      </w:r>
      <w:r w:rsidR="00391F96" w:rsidRPr="00B17F54">
        <w:rPr>
          <w:lang w:val="ca-ES"/>
        </w:rPr>
        <w:t>A FE</w:t>
      </w:r>
      <w:bookmarkEnd w:id="6"/>
    </w:p>
    <w:p w:rsidR="000C060A" w:rsidRPr="00B17F54" w:rsidRDefault="000C060A" w:rsidP="000C060A">
      <w:pPr>
        <w:jc w:val="both"/>
        <w:rPr>
          <w:lang w:val="ca-ES"/>
        </w:rPr>
      </w:pPr>
      <w:r w:rsidRPr="00B17F54">
        <w:rPr>
          <w:lang w:val="ca-ES"/>
        </w:rPr>
        <w:t>Totes les comunicacions presentades a través del Canal Ètic hauran de realitzar-se de bona fe. Cosa que significa que, en el moment de la presentació de la comunicació, la persona informant ha de tindre motius raonables i suficients per a creure que la informació que indica és certa, veraç i que conté possibles infraccions.</w:t>
      </w:r>
    </w:p>
    <w:p w:rsidR="000C060A" w:rsidRPr="00B17F54" w:rsidRDefault="000C060A" w:rsidP="000C060A">
      <w:pPr>
        <w:jc w:val="both"/>
        <w:rPr>
          <w:lang w:val="ca-ES"/>
        </w:rPr>
      </w:pPr>
      <w:r w:rsidRPr="00B17F54">
        <w:rPr>
          <w:lang w:val="ca-ES"/>
        </w:rPr>
        <w:t>En aquest sentit, les comunicacions o denúncies falses o malintencionades podran donar lloc a les corresponents sancions per part de BOISA, sense perjudici de les responsabilitats civils i fins i tot penals que es puguin derivar.</w:t>
      </w:r>
    </w:p>
    <w:p w:rsidR="00122813" w:rsidRPr="00B17F54" w:rsidRDefault="000C060A" w:rsidP="006E435C">
      <w:pPr>
        <w:pStyle w:val="Ttulo2"/>
        <w:numPr>
          <w:ilvl w:val="1"/>
          <w:numId w:val="1"/>
        </w:numPr>
        <w:spacing w:after="240"/>
        <w:rPr>
          <w:lang w:val="ca-ES"/>
        </w:rPr>
      </w:pPr>
      <w:bookmarkStart w:id="7" w:name="_Toc134442964"/>
      <w:r w:rsidRPr="00B17F54">
        <w:rPr>
          <w:lang w:val="ca-ES"/>
        </w:rPr>
        <w:t>PROHIBICIÓ DE REPRESÀLIE</w:t>
      </w:r>
      <w:r w:rsidR="00122813" w:rsidRPr="00B17F54">
        <w:rPr>
          <w:lang w:val="ca-ES"/>
        </w:rPr>
        <w:t>S</w:t>
      </w:r>
      <w:bookmarkEnd w:id="7"/>
    </w:p>
    <w:p w:rsidR="000C060A" w:rsidRPr="00B17F54" w:rsidRDefault="000C060A" w:rsidP="000C060A">
      <w:pPr>
        <w:jc w:val="both"/>
        <w:rPr>
          <w:lang w:val="ca-ES"/>
        </w:rPr>
      </w:pPr>
      <w:r w:rsidRPr="00B17F54">
        <w:rPr>
          <w:lang w:val="ca-ES"/>
        </w:rPr>
        <w:t>BOISA es compromet a no adoptar cap forma de represàlia, amenaces de represàlia o temptatives de represàlia, directa o indirecta, contra les persones que, de bona fe, hagueren comunicat a través del Canal Ètic alguna irregularitat.</w:t>
      </w:r>
    </w:p>
    <w:p w:rsidR="000C060A" w:rsidRPr="00B17F54" w:rsidRDefault="000C060A" w:rsidP="000C060A">
      <w:pPr>
        <w:jc w:val="both"/>
        <w:rPr>
          <w:lang w:val="ca-ES"/>
        </w:rPr>
      </w:pPr>
      <w:r w:rsidRPr="00B17F54">
        <w:rPr>
          <w:lang w:val="ca-ES"/>
        </w:rPr>
        <w:t>S'ha d'entendre per represàlia qualsevol acte o omissió que estigui prohibit per la llei, o que, de manera directa o indirecta, suposen un tracte desfavorable que situï a les persones que les pateixen en desavantatge particular respecte a una altra en el context laboral o professional, només per la seva condició d'informants.</w:t>
      </w:r>
    </w:p>
    <w:p w:rsidR="000C060A" w:rsidRPr="00B17F54" w:rsidRDefault="000C060A" w:rsidP="000C060A">
      <w:pPr>
        <w:jc w:val="both"/>
        <w:rPr>
          <w:lang w:val="ca-ES"/>
        </w:rPr>
      </w:pPr>
      <w:r w:rsidRPr="00B17F54">
        <w:rPr>
          <w:lang w:val="ca-ES"/>
        </w:rPr>
        <w:t>La protecció contra les represàlies s'estén també a les persones que denuncien possibles infraccions a través dels canals externs d'informació que s'esmenten en l'apartat 6 de la present Política.</w:t>
      </w:r>
    </w:p>
    <w:p w:rsidR="000C060A" w:rsidRPr="00B17F54" w:rsidRDefault="000C060A" w:rsidP="000C060A">
      <w:pPr>
        <w:jc w:val="both"/>
        <w:rPr>
          <w:lang w:val="ca-ES"/>
        </w:rPr>
      </w:pPr>
      <w:r w:rsidRPr="00B17F54">
        <w:rPr>
          <w:lang w:val="ca-ES"/>
        </w:rPr>
        <w:t>A més de les persones informants, la prohibició de represàlies establida en la presenta Política s'estén així mateix a les següents persones:</w:t>
      </w:r>
    </w:p>
    <w:p w:rsidR="000C060A" w:rsidRPr="00B17F54" w:rsidRDefault="000C060A" w:rsidP="006E435C">
      <w:pPr>
        <w:pStyle w:val="Prrafodelista"/>
        <w:numPr>
          <w:ilvl w:val="1"/>
          <w:numId w:val="9"/>
        </w:numPr>
        <w:jc w:val="both"/>
        <w:rPr>
          <w:lang w:val="ca-ES"/>
        </w:rPr>
      </w:pPr>
      <w:r w:rsidRPr="00B17F54">
        <w:rPr>
          <w:lang w:val="ca-ES"/>
        </w:rPr>
        <w:t xml:space="preserve">persones físiques que, en el marc de </w:t>
      </w:r>
      <w:r w:rsidR="00DC7D04" w:rsidRPr="00B17F54">
        <w:rPr>
          <w:lang w:val="ca-ES"/>
        </w:rPr>
        <w:t>l'organització en la qual presta</w:t>
      </w:r>
      <w:r w:rsidRPr="00B17F54">
        <w:rPr>
          <w:lang w:val="ca-ES"/>
        </w:rPr>
        <w:t xml:space="preserve"> serveis la</w:t>
      </w:r>
      <w:r w:rsidR="00F528BE">
        <w:rPr>
          <w:lang w:val="ca-ES"/>
        </w:rPr>
        <w:t xml:space="preserve"> persona informant, assisteixin</w:t>
      </w:r>
      <w:r w:rsidRPr="00B17F54">
        <w:rPr>
          <w:lang w:val="ca-ES"/>
        </w:rPr>
        <w:t xml:space="preserve"> a la mateixa en el procés;</w:t>
      </w:r>
    </w:p>
    <w:p w:rsidR="000C060A" w:rsidRPr="00B17F54" w:rsidRDefault="000C060A" w:rsidP="000C060A">
      <w:pPr>
        <w:jc w:val="both"/>
        <w:rPr>
          <w:lang w:val="ca-ES"/>
        </w:rPr>
      </w:pPr>
    </w:p>
    <w:p w:rsidR="000C060A" w:rsidRPr="00B17F54" w:rsidRDefault="00DC7D04" w:rsidP="006E435C">
      <w:pPr>
        <w:pStyle w:val="Prrafodelista"/>
        <w:numPr>
          <w:ilvl w:val="1"/>
          <w:numId w:val="9"/>
        </w:numPr>
        <w:jc w:val="both"/>
        <w:rPr>
          <w:lang w:val="ca-ES"/>
        </w:rPr>
      </w:pPr>
      <w:r w:rsidRPr="00B17F54">
        <w:rPr>
          <w:lang w:val="ca-ES"/>
        </w:rPr>
        <w:t>persones físiques que estigui</w:t>
      </w:r>
      <w:r w:rsidR="000C060A" w:rsidRPr="00B17F54">
        <w:rPr>
          <w:lang w:val="ca-ES"/>
        </w:rPr>
        <w:t xml:space="preserve">n relacionades amb </w:t>
      </w:r>
      <w:r w:rsidRPr="00B17F54">
        <w:rPr>
          <w:lang w:val="ca-ES"/>
        </w:rPr>
        <w:t>la persona informant i que pugui</w:t>
      </w:r>
      <w:r w:rsidR="000C060A" w:rsidRPr="00B17F54">
        <w:rPr>
          <w:lang w:val="ca-ES"/>
        </w:rPr>
        <w:t>n patir represàlies, com a companys de treball o familiars d'aquesta, i</w:t>
      </w:r>
    </w:p>
    <w:p w:rsidR="000C060A" w:rsidRPr="00B17F54" w:rsidRDefault="000C060A" w:rsidP="000C060A">
      <w:pPr>
        <w:jc w:val="both"/>
        <w:rPr>
          <w:lang w:val="ca-ES"/>
        </w:rPr>
      </w:pPr>
    </w:p>
    <w:p w:rsidR="000C060A" w:rsidRPr="00B17F54" w:rsidRDefault="000C060A" w:rsidP="006E435C">
      <w:pPr>
        <w:pStyle w:val="Prrafodelista"/>
        <w:numPr>
          <w:ilvl w:val="1"/>
          <w:numId w:val="9"/>
        </w:numPr>
        <w:jc w:val="both"/>
        <w:rPr>
          <w:lang w:val="ca-ES"/>
        </w:rPr>
      </w:pPr>
      <w:r w:rsidRPr="00B17F54">
        <w:rPr>
          <w:lang w:val="ca-ES"/>
        </w:rPr>
        <w:t>persones jurídiques, per a les qua</w:t>
      </w:r>
      <w:r w:rsidR="00DC7D04" w:rsidRPr="00B17F54">
        <w:rPr>
          <w:lang w:val="ca-ES"/>
        </w:rPr>
        <w:t>ls la persona informant treballi</w:t>
      </w:r>
      <w:r w:rsidRPr="00B17F54">
        <w:rPr>
          <w:lang w:val="ca-ES"/>
        </w:rPr>
        <w:t xml:space="preserve"> o amb les quals</w:t>
      </w:r>
      <w:r w:rsidR="00DC7D04" w:rsidRPr="00B17F54">
        <w:rPr>
          <w:lang w:val="ca-ES"/>
        </w:rPr>
        <w:t xml:space="preserve"> mantingui</w:t>
      </w:r>
      <w:r w:rsidRPr="00B17F54">
        <w:rPr>
          <w:lang w:val="ca-ES"/>
        </w:rPr>
        <w:t xml:space="preserve"> qualsevol altre tipus de relació en un contex</w:t>
      </w:r>
      <w:r w:rsidR="00F528BE">
        <w:rPr>
          <w:lang w:val="ca-ES"/>
        </w:rPr>
        <w:t>t laboral o en les quals ostenti</w:t>
      </w:r>
      <w:r w:rsidRPr="00B17F54">
        <w:rPr>
          <w:lang w:val="ca-ES"/>
        </w:rPr>
        <w:t xml:space="preserve"> una participació significativa. A aquest efecte, s'entén que la participació en el capital o en els drets de vot corresponents a accions o participacions és significati</w:t>
      </w:r>
      <w:r w:rsidR="00DC7D04" w:rsidRPr="00B17F54">
        <w:rPr>
          <w:lang w:val="ca-ES"/>
        </w:rPr>
        <w:t>va quan, per la sev</w:t>
      </w:r>
      <w:r w:rsidRPr="00B17F54">
        <w:rPr>
          <w:lang w:val="ca-ES"/>
        </w:rPr>
        <w:t xml:space="preserve">a proporció, permet a la persona que la </w:t>
      </w:r>
      <w:r w:rsidR="00F528BE" w:rsidRPr="00B17F54">
        <w:rPr>
          <w:lang w:val="ca-ES"/>
        </w:rPr>
        <w:t>posseeix</w:t>
      </w:r>
      <w:r w:rsidR="00DC7D04" w:rsidRPr="00B17F54">
        <w:rPr>
          <w:lang w:val="ca-ES"/>
        </w:rPr>
        <w:t xml:space="preserve"> tenir</w:t>
      </w:r>
      <w:r w:rsidRPr="00B17F54">
        <w:rPr>
          <w:lang w:val="ca-ES"/>
        </w:rPr>
        <w:t xml:space="preserve"> capacitat d'influència en la persona jurídica participada.</w:t>
      </w:r>
    </w:p>
    <w:p w:rsidR="000C060A" w:rsidRPr="00B17F54" w:rsidRDefault="000C060A" w:rsidP="000C060A">
      <w:pPr>
        <w:jc w:val="both"/>
        <w:rPr>
          <w:lang w:val="ca-ES"/>
        </w:rPr>
      </w:pPr>
      <w:r w:rsidRPr="00B17F54">
        <w:rPr>
          <w:lang w:val="ca-ES"/>
        </w:rPr>
        <w:t>En el cas que qualsevol membre de BOISA, contravenint el que s'esta</w:t>
      </w:r>
      <w:r w:rsidR="00DC7D04" w:rsidRPr="00B17F54">
        <w:rPr>
          <w:lang w:val="ca-ES"/>
        </w:rPr>
        <w:t>bleix d'aquesta Política, prengui</w:t>
      </w:r>
      <w:r w:rsidRPr="00B17F54">
        <w:rPr>
          <w:lang w:val="ca-ES"/>
        </w:rPr>
        <w:t xml:space="preserve"> directament o indirectament represàlies, serà la pròpia organització qui prendrà les mesures necessàries perquè cessen les represàlies al </w:t>
      </w:r>
      <w:r w:rsidR="00DC7D04" w:rsidRPr="00B17F54">
        <w:rPr>
          <w:lang w:val="ca-ES"/>
        </w:rPr>
        <w:t>més prompte possible i, quan sigui</w:t>
      </w:r>
      <w:r w:rsidRPr="00B17F54">
        <w:rPr>
          <w:lang w:val="ca-ES"/>
        </w:rPr>
        <w:t xml:space="preserve"> procedent, prendrà mesures disciplinàries que resulten procedents contra els responsables d'aquestes.</w:t>
      </w:r>
    </w:p>
    <w:p w:rsidR="000C060A" w:rsidRPr="00B17F54" w:rsidRDefault="000C060A" w:rsidP="000C060A">
      <w:pPr>
        <w:jc w:val="both"/>
        <w:rPr>
          <w:lang w:val="ca-ES"/>
        </w:rPr>
      </w:pPr>
      <w:r w:rsidRPr="00B17F54">
        <w:rPr>
          <w:lang w:val="ca-ES"/>
        </w:rPr>
        <w:t>Així mateix, mitjançant la present Política, també es garantiran els drets a la intimitat, a ser sentit, a ser informat/</w:t>
      </w:r>
      <w:r w:rsidR="00F528BE">
        <w:rPr>
          <w:lang w:val="ca-ES"/>
        </w:rPr>
        <w:t>d</w:t>
      </w:r>
      <w:r w:rsidRPr="00B17F54">
        <w:rPr>
          <w:lang w:val="ca-ES"/>
        </w:rPr>
        <w:t>a de les accions o omissions que se li atribueixen, a la defensa, a l'honor i a la presumpció d'innocència de les persones objecte de la investigació, així com el dret a accedir a l'expedient.</w:t>
      </w:r>
    </w:p>
    <w:p w:rsidR="00D7191F" w:rsidRPr="00B17F54" w:rsidRDefault="00DC7D04" w:rsidP="006E435C">
      <w:pPr>
        <w:pStyle w:val="Ttulo1"/>
        <w:numPr>
          <w:ilvl w:val="0"/>
          <w:numId w:val="1"/>
        </w:numPr>
        <w:rPr>
          <w:lang w:val="ca-ES"/>
        </w:rPr>
      </w:pPr>
      <w:bookmarkStart w:id="8" w:name="_Toc134442965"/>
      <w:r w:rsidRPr="00B17F54">
        <w:rPr>
          <w:lang w:val="ca-ES"/>
        </w:rPr>
        <w:t>FUNCIONAMENT</w:t>
      </w:r>
      <w:r w:rsidR="00D7191F" w:rsidRPr="00B17F54">
        <w:rPr>
          <w:lang w:val="ca-ES"/>
        </w:rPr>
        <w:t xml:space="preserve"> DEL CANAL </w:t>
      </w:r>
      <w:bookmarkEnd w:id="8"/>
      <w:r w:rsidRPr="00B17F54">
        <w:rPr>
          <w:lang w:val="ca-ES"/>
        </w:rPr>
        <w:t>ÈTIC</w:t>
      </w:r>
    </w:p>
    <w:p w:rsidR="0076609C" w:rsidRPr="00B17F54" w:rsidRDefault="00DC7D04" w:rsidP="006E435C">
      <w:pPr>
        <w:pStyle w:val="Ttulo2"/>
        <w:numPr>
          <w:ilvl w:val="1"/>
          <w:numId w:val="1"/>
        </w:numPr>
        <w:spacing w:after="240"/>
        <w:rPr>
          <w:lang w:val="ca-ES"/>
        </w:rPr>
      </w:pPr>
      <w:bookmarkStart w:id="9" w:name="_Toc134442966"/>
      <w:r w:rsidRPr="00B17F54">
        <w:rPr>
          <w:lang w:val="ca-ES"/>
        </w:rPr>
        <w:t>PRESENTACIÓ DE COMUNICACION</w:t>
      </w:r>
      <w:r w:rsidR="0076609C" w:rsidRPr="00B17F54">
        <w:rPr>
          <w:lang w:val="ca-ES"/>
        </w:rPr>
        <w:t>S</w:t>
      </w:r>
      <w:bookmarkEnd w:id="9"/>
      <w:r w:rsidR="0076609C" w:rsidRPr="00B17F54">
        <w:rPr>
          <w:lang w:val="ca-ES"/>
        </w:rPr>
        <w:t xml:space="preserve"> </w:t>
      </w:r>
    </w:p>
    <w:p w:rsidR="00DC7D04" w:rsidRPr="00B17F54" w:rsidRDefault="00DC7D04" w:rsidP="006E435C">
      <w:pPr>
        <w:pStyle w:val="Ttulo3"/>
        <w:numPr>
          <w:ilvl w:val="2"/>
          <w:numId w:val="1"/>
        </w:numPr>
        <w:spacing w:after="240"/>
        <w:rPr>
          <w:rFonts w:cs="Arial"/>
          <w:lang w:val="ca-ES"/>
        </w:rPr>
      </w:pPr>
      <w:bookmarkStart w:id="10" w:name="_Toc134442967"/>
      <w:r w:rsidRPr="00B17F54">
        <w:rPr>
          <w:rFonts w:cs="Arial"/>
          <w:lang w:val="ca-ES"/>
        </w:rPr>
        <w:t>CANAL</w:t>
      </w:r>
      <w:r w:rsidR="00140886" w:rsidRPr="00B17F54">
        <w:rPr>
          <w:rFonts w:cs="Arial"/>
          <w:lang w:val="ca-ES"/>
        </w:rPr>
        <w:t>S DISPONIBLES</w:t>
      </w:r>
      <w:bookmarkEnd w:id="10"/>
      <w:r w:rsidR="00140886" w:rsidRPr="00B17F54">
        <w:rPr>
          <w:rFonts w:cs="Arial"/>
          <w:lang w:val="ca-ES"/>
        </w:rPr>
        <w:t xml:space="preserve"> </w:t>
      </w:r>
    </w:p>
    <w:p w:rsidR="00DC7D04" w:rsidRPr="00B17F54" w:rsidRDefault="00DC7D04" w:rsidP="00DC7D04">
      <w:pPr>
        <w:jc w:val="both"/>
        <w:rPr>
          <w:lang w:val="ca-ES"/>
        </w:rPr>
      </w:pPr>
      <w:r w:rsidRPr="00B17F54">
        <w:rPr>
          <w:lang w:val="ca-ES"/>
        </w:rPr>
        <w:t>Les persones informants podran realitzar les comunicacions a través dels canals disposats a aquest efecte.</w:t>
      </w:r>
    </w:p>
    <w:p w:rsidR="00DC7D04" w:rsidRPr="00B17F54" w:rsidRDefault="00DC7D04" w:rsidP="00DC7D04">
      <w:pPr>
        <w:jc w:val="both"/>
        <w:rPr>
          <w:lang w:val="ca-ES"/>
        </w:rPr>
      </w:pPr>
      <w:r w:rsidRPr="00B17F54">
        <w:rPr>
          <w:lang w:val="ca-ES"/>
        </w:rPr>
        <w:t>En aquest sentit, BOISA posa a disposició els següents canals per a poder realitzar les comunicacions compreses en aquesta Política:</w:t>
      </w:r>
    </w:p>
    <w:p w:rsidR="00DC7D04" w:rsidRPr="00B17F54" w:rsidRDefault="00DC7D04" w:rsidP="006E435C">
      <w:pPr>
        <w:pStyle w:val="Prrafodelista"/>
        <w:numPr>
          <w:ilvl w:val="0"/>
          <w:numId w:val="10"/>
        </w:numPr>
        <w:jc w:val="both"/>
        <w:rPr>
          <w:lang w:val="ca-ES"/>
        </w:rPr>
      </w:pPr>
      <w:r w:rsidRPr="00B17F54">
        <w:rPr>
          <w:lang w:val="ca-ES"/>
        </w:rPr>
        <w:t xml:space="preserve">Adreça de correu electrònic: </w:t>
      </w:r>
      <w:hyperlink r:id="rId9" w:history="1">
        <w:r w:rsidRPr="00B17F54">
          <w:rPr>
            <w:rStyle w:val="Hipervnculo"/>
            <w:lang w:val="ca-ES"/>
          </w:rPr>
          <w:t>canaletico@boisa.cat</w:t>
        </w:r>
      </w:hyperlink>
      <w:r w:rsidRPr="00B17F54">
        <w:rPr>
          <w:lang w:val="ca-ES"/>
        </w:rPr>
        <w:t xml:space="preserve"> </w:t>
      </w:r>
    </w:p>
    <w:p w:rsidR="00DC7D04" w:rsidRPr="00B17F54" w:rsidRDefault="00DC7D04" w:rsidP="006E435C">
      <w:pPr>
        <w:pStyle w:val="Prrafodelista"/>
        <w:numPr>
          <w:ilvl w:val="0"/>
          <w:numId w:val="10"/>
        </w:numPr>
        <w:jc w:val="both"/>
        <w:rPr>
          <w:lang w:val="ca-ES"/>
        </w:rPr>
      </w:pPr>
      <w:r w:rsidRPr="00B17F54">
        <w:rPr>
          <w:lang w:val="ca-ES"/>
        </w:rPr>
        <w:t>Via correu postal a la següent adreça: Carretera Cartellà (km. 0,5) Sant Gregori, 17150, Girona (a l'atenció exclusiva del Responsable del Sistema del Canal Ètic de BOISA).</w:t>
      </w:r>
    </w:p>
    <w:p w:rsidR="00DC7D04" w:rsidRPr="00B17F54" w:rsidRDefault="00DC7D04" w:rsidP="00DC7D04">
      <w:pPr>
        <w:jc w:val="both"/>
        <w:rPr>
          <w:color w:val="000000" w:themeColor="text1"/>
          <w:lang w:val="ca-ES"/>
        </w:rPr>
      </w:pPr>
      <w:r w:rsidRPr="00B17F54">
        <w:rPr>
          <w:lang w:val="ca-ES"/>
        </w:rPr>
        <w:t xml:space="preserve">A sol·licitud de la persona informant, la comunicació també podrà presentar-se mitjançant reunió presencial amb el Responsable del Sistema, que en el seu </w:t>
      </w:r>
      <w:r w:rsidRPr="00B17F54">
        <w:rPr>
          <w:color w:val="000000" w:themeColor="text1"/>
          <w:lang w:val="ca-ES"/>
        </w:rPr>
        <w:t>cas, haurà de dur-se a terme dins del termini màxim de set (7) dies des</w:t>
      </w:r>
      <w:r w:rsidR="00F528BE">
        <w:rPr>
          <w:color w:val="000000" w:themeColor="text1"/>
          <w:lang w:val="ca-ES"/>
        </w:rPr>
        <w:t xml:space="preserve"> </w:t>
      </w:r>
      <w:r w:rsidRPr="00B17F54">
        <w:rPr>
          <w:color w:val="000000" w:themeColor="text1"/>
          <w:lang w:val="ca-ES"/>
        </w:rPr>
        <w:t>de la sol·licitud.</w:t>
      </w:r>
    </w:p>
    <w:p w:rsidR="00563020" w:rsidRPr="00B17F54" w:rsidRDefault="00DC7D04" w:rsidP="006E435C">
      <w:pPr>
        <w:pStyle w:val="Ttulo3"/>
        <w:numPr>
          <w:ilvl w:val="2"/>
          <w:numId w:val="1"/>
        </w:numPr>
        <w:spacing w:after="240"/>
        <w:rPr>
          <w:color w:val="000000" w:themeColor="text1"/>
          <w:lang w:val="ca-ES"/>
        </w:rPr>
      </w:pPr>
      <w:bookmarkStart w:id="11" w:name="_Toc134442968"/>
      <w:r w:rsidRPr="00B17F54">
        <w:rPr>
          <w:color w:val="000000" w:themeColor="text1"/>
          <w:lang w:val="ca-ES"/>
        </w:rPr>
        <w:t>INFORMACIÓ</w:t>
      </w:r>
      <w:r w:rsidR="0036401B" w:rsidRPr="00B17F54">
        <w:rPr>
          <w:color w:val="000000" w:themeColor="text1"/>
          <w:lang w:val="ca-ES"/>
        </w:rPr>
        <w:t xml:space="preserve"> DE LA COMUNICACIÓ</w:t>
      </w:r>
      <w:bookmarkEnd w:id="11"/>
    </w:p>
    <w:p w:rsidR="00B13205" w:rsidRPr="00B17F54" w:rsidRDefault="00B13205" w:rsidP="00B13205">
      <w:pPr>
        <w:jc w:val="both"/>
        <w:rPr>
          <w:color w:val="000000" w:themeColor="text1"/>
          <w:lang w:val="ca-ES"/>
        </w:rPr>
      </w:pPr>
      <w:r w:rsidRPr="00B17F54">
        <w:rPr>
          <w:color w:val="000000" w:themeColor="text1"/>
          <w:lang w:val="ca-ES"/>
        </w:rPr>
        <w:t>L</w:t>
      </w:r>
      <w:r w:rsidR="00BA79D8" w:rsidRPr="00B17F54">
        <w:rPr>
          <w:color w:val="000000" w:themeColor="text1"/>
          <w:lang w:val="ca-ES"/>
        </w:rPr>
        <w:t>a comunicació haurà de contenir</w:t>
      </w:r>
      <w:r w:rsidRPr="00B17F54">
        <w:rPr>
          <w:color w:val="000000" w:themeColor="text1"/>
          <w:lang w:val="ca-ES"/>
        </w:rPr>
        <w:t xml:space="preserve"> la següent informació:</w:t>
      </w: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Identitat de la persona informant (noms, cognoms i DNI). Excepte en supòsits de comunicacions anònimes. En aquest sentit, el canal Ètic de BOISA pe</w:t>
      </w:r>
      <w:r w:rsidR="00BA79D8" w:rsidRPr="00B17F54">
        <w:rPr>
          <w:color w:val="000000" w:themeColor="text1"/>
          <w:lang w:val="ca-ES"/>
        </w:rPr>
        <w:t>rmet que les comunicacions pugui</w:t>
      </w:r>
      <w:r w:rsidRPr="00B17F54">
        <w:rPr>
          <w:color w:val="000000" w:themeColor="text1"/>
          <w:lang w:val="ca-ES"/>
        </w:rPr>
        <w:t>n dur-se a terme de manera anònima, sense facilitar la identitat de la persona informant.</w:t>
      </w:r>
    </w:p>
    <w:p w:rsidR="00B13205" w:rsidRPr="00B17F54" w:rsidRDefault="00B13205" w:rsidP="00B13205">
      <w:pPr>
        <w:pStyle w:val="Prrafodelista"/>
        <w:ind w:left="1440"/>
        <w:jc w:val="both"/>
        <w:rPr>
          <w:color w:val="000000" w:themeColor="text1"/>
          <w:lang w:val="ca-ES"/>
        </w:rPr>
      </w:pP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Relació amb BOISA (empleat/a, proveïdor, subcontractista, becari, etc.) i, en el seu cas, càrrec en BOISA.</w:t>
      </w:r>
    </w:p>
    <w:p w:rsidR="00B13205" w:rsidRPr="00B17F54" w:rsidRDefault="00B13205" w:rsidP="00B13205">
      <w:pPr>
        <w:pStyle w:val="Prrafodelista"/>
        <w:rPr>
          <w:color w:val="000000" w:themeColor="text1"/>
          <w:lang w:val="ca-ES"/>
        </w:rPr>
      </w:pPr>
    </w:p>
    <w:p w:rsidR="00B13205" w:rsidRPr="00B17F54" w:rsidRDefault="00B13205" w:rsidP="00B13205">
      <w:pPr>
        <w:pStyle w:val="Prrafodelista"/>
        <w:ind w:left="1440"/>
        <w:jc w:val="both"/>
        <w:rPr>
          <w:color w:val="000000" w:themeColor="text1"/>
          <w:lang w:val="ca-ES"/>
        </w:rPr>
      </w:pP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Descripció el més detallada i completa possible de la conducta, succés o presumpta irregularitat que es comunica.</w:t>
      </w:r>
    </w:p>
    <w:p w:rsidR="00B13205" w:rsidRPr="00B17F54" w:rsidRDefault="00B13205" w:rsidP="00B13205">
      <w:pPr>
        <w:pStyle w:val="Prrafodelista"/>
        <w:ind w:left="1440"/>
        <w:jc w:val="both"/>
        <w:rPr>
          <w:color w:val="000000" w:themeColor="text1"/>
          <w:lang w:val="ca-ES"/>
        </w:rPr>
      </w:pP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Identitat de la persona denunciada (nom, cognoms i càrrec), si és que es coneix la persona responsable del fet i àrea en la qual s'ha produït el fet que es comunica.</w:t>
      </w:r>
    </w:p>
    <w:p w:rsidR="00B13205" w:rsidRPr="00B17F54" w:rsidRDefault="00B13205" w:rsidP="00B13205">
      <w:pPr>
        <w:pStyle w:val="Prrafodelista"/>
        <w:rPr>
          <w:color w:val="000000" w:themeColor="text1"/>
          <w:lang w:val="ca-ES"/>
        </w:rPr>
      </w:pPr>
    </w:p>
    <w:p w:rsidR="00B13205" w:rsidRPr="00B17F54" w:rsidRDefault="00B13205" w:rsidP="00B13205">
      <w:pPr>
        <w:pStyle w:val="Prrafodelista"/>
        <w:ind w:left="1440"/>
        <w:jc w:val="both"/>
        <w:rPr>
          <w:color w:val="000000" w:themeColor="text1"/>
          <w:lang w:val="ca-ES"/>
        </w:rPr>
      </w:pP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Indicis, explicacions aclaridores o proves sobre les quals es basa la informació. S'han d'aportar tots els eleme</w:t>
      </w:r>
      <w:r w:rsidR="00F528BE">
        <w:rPr>
          <w:color w:val="000000" w:themeColor="text1"/>
          <w:lang w:val="ca-ES"/>
        </w:rPr>
        <w:t>nts probatoris de què es disposi o indicar on i com obtenir-los</w:t>
      </w:r>
      <w:r w:rsidRPr="00B17F54">
        <w:rPr>
          <w:color w:val="000000" w:themeColor="text1"/>
          <w:lang w:val="ca-ES"/>
        </w:rPr>
        <w:t xml:space="preserve"> (ej: testimonis, documents, registres, etc.).</w:t>
      </w:r>
    </w:p>
    <w:p w:rsidR="00B13205" w:rsidRPr="00B17F54" w:rsidRDefault="00B13205" w:rsidP="00B13205">
      <w:pPr>
        <w:pStyle w:val="Prrafodelista"/>
        <w:ind w:left="1440"/>
        <w:jc w:val="both"/>
        <w:rPr>
          <w:color w:val="000000" w:themeColor="text1"/>
          <w:lang w:val="ca-ES"/>
        </w:rPr>
      </w:pP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Dates aproximades del succés dels fets.</w:t>
      </w:r>
    </w:p>
    <w:p w:rsidR="00B13205" w:rsidRPr="00B17F54" w:rsidRDefault="00B13205" w:rsidP="00B13205">
      <w:pPr>
        <w:pStyle w:val="Prrafodelista"/>
        <w:rPr>
          <w:color w:val="000000" w:themeColor="text1"/>
          <w:lang w:val="ca-ES"/>
        </w:rPr>
      </w:pPr>
    </w:p>
    <w:p w:rsidR="00B13205" w:rsidRPr="00B17F54" w:rsidRDefault="00B13205" w:rsidP="00B13205">
      <w:pPr>
        <w:pStyle w:val="Prrafodelista"/>
        <w:ind w:left="1440"/>
        <w:jc w:val="both"/>
        <w:rPr>
          <w:color w:val="000000" w:themeColor="text1"/>
          <w:lang w:val="ca-ES"/>
        </w:rPr>
      </w:pPr>
    </w:p>
    <w:p w:rsidR="00B13205" w:rsidRPr="00B17F54" w:rsidRDefault="00B13205" w:rsidP="006E435C">
      <w:pPr>
        <w:pStyle w:val="Prrafodelista"/>
        <w:numPr>
          <w:ilvl w:val="1"/>
          <w:numId w:val="11"/>
        </w:numPr>
        <w:jc w:val="both"/>
        <w:rPr>
          <w:color w:val="000000" w:themeColor="text1"/>
          <w:lang w:val="ca-ES"/>
        </w:rPr>
      </w:pPr>
      <w:r w:rsidRPr="00B17F54">
        <w:rPr>
          <w:color w:val="000000" w:themeColor="text1"/>
          <w:lang w:val="ca-ES"/>
        </w:rPr>
        <w:t>En el seu cas, mitjà de comunicació (domicili, correu electrònic, telèfon o un altre) de la persona informant perquè</w:t>
      </w:r>
      <w:r w:rsidR="00BA79D8" w:rsidRPr="00B17F54">
        <w:rPr>
          <w:color w:val="000000" w:themeColor="text1"/>
          <w:lang w:val="ca-ES"/>
        </w:rPr>
        <w:t xml:space="preserve"> el Responsable del Sistema pugui</w:t>
      </w:r>
      <w:r w:rsidRPr="00B17F54">
        <w:rPr>
          <w:color w:val="000000" w:themeColor="text1"/>
          <w:lang w:val="ca-ES"/>
        </w:rPr>
        <w:t xml:space="preserve"> realitzar notificacions o comunicacions.</w:t>
      </w:r>
    </w:p>
    <w:p w:rsidR="00B13205" w:rsidRPr="00B17F54" w:rsidRDefault="00B13205" w:rsidP="00B13205">
      <w:pPr>
        <w:jc w:val="both"/>
        <w:rPr>
          <w:color w:val="000000" w:themeColor="text1"/>
          <w:lang w:val="ca-ES"/>
        </w:rPr>
      </w:pPr>
      <w:r w:rsidRPr="00B17F54">
        <w:rPr>
          <w:color w:val="000000" w:themeColor="text1"/>
          <w:lang w:val="ca-ES"/>
        </w:rPr>
        <w:t xml:space="preserve">Si avaluat el contingut de la comunicació, aquesta manca dels requisits mínims que </w:t>
      </w:r>
      <w:r w:rsidR="00BA79D8" w:rsidRPr="00B17F54">
        <w:rPr>
          <w:color w:val="000000" w:themeColor="text1"/>
          <w:lang w:val="ca-ES"/>
        </w:rPr>
        <w:t>resulten preceptius per a la sev</w:t>
      </w:r>
      <w:r w:rsidRPr="00B17F54">
        <w:rPr>
          <w:color w:val="000000" w:themeColor="text1"/>
          <w:lang w:val="ca-ES"/>
        </w:rPr>
        <w:t>a correcta valoració, per part del Responsable del Sistema, es procedirà a sol·licitar a la persona informant la corresponent informació i/o documentació a través del mitjà de comunicació indicat per aquesta, procedint-se a l'arxiu de la comunicació, en cas de no comptar amb les informacions necessàries per a l'obertura de la fase d'investigació.</w:t>
      </w:r>
    </w:p>
    <w:p w:rsidR="001F1FDD" w:rsidRPr="00B17F54" w:rsidRDefault="00BA79D8" w:rsidP="006E435C">
      <w:pPr>
        <w:pStyle w:val="Ttulo2"/>
        <w:numPr>
          <w:ilvl w:val="1"/>
          <w:numId w:val="1"/>
        </w:numPr>
        <w:spacing w:before="240" w:after="240"/>
        <w:rPr>
          <w:lang w:val="ca-ES"/>
        </w:rPr>
      </w:pPr>
      <w:bookmarkStart w:id="12" w:name="_Toc134442969"/>
      <w:r w:rsidRPr="00B17F54">
        <w:rPr>
          <w:lang w:val="ca-ES"/>
        </w:rPr>
        <w:t>GESTIÓ I</w:t>
      </w:r>
      <w:r w:rsidR="001F1FDD" w:rsidRPr="00B17F54">
        <w:rPr>
          <w:lang w:val="ca-ES"/>
        </w:rPr>
        <w:t xml:space="preserve"> RESOLUCI</w:t>
      </w:r>
      <w:r w:rsidRPr="00B17F54">
        <w:rPr>
          <w:lang w:val="ca-ES"/>
        </w:rPr>
        <w:t>Ó DE COMUNICACION</w:t>
      </w:r>
      <w:r w:rsidR="001F1FDD" w:rsidRPr="00B17F54">
        <w:rPr>
          <w:lang w:val="ca-ES"/>
        </w:rPr>
        <w:t>S</w:t>
      </w:r>
      <w:bookmarkEnd w:id="12"/>
      <w:r w:rsidR="001F1FDD" w:rsidRPr="00B17F54">
        <w:rPr>
          <w:lang w:val="ca-ES"/>
        </w:rPr>
        <w:t xml:space="preserve"> </w:t>
      </w:r>
    </w:p>
    <w:p w:rsidR="00622859" w:rsidRPr="00B17F54" w:rsidRDefault="00C65B90" w:rsidP="006E435C">
      <w:pPr>
        <w:pStyle w:val="Ttulo3"/>
        <w:numPr>
          <w:ilvl w:val="2"/>
          <w:numId w:val="1"/>
        </w:numPr>
        <w:spacing w:before="240" w:after="240"/>
        <w:rPr>
          <w:color w:val="000000" w:themeColor="text1"/>
          <w:lang w:val="ca-ES"/>
        </w:rPr>
      </w:pPr>
      <w:bookmarkStart w:id="13" w:name="_Toc134442970"/>
      <w:r w:rsidRPr="00B17F54">
        <w:rPr>
          <w:color w:val="000000" w:themeColor="text1"/>
          <w:lang w:val="ca-ES"/>
        </w:rPr>
        <w:t>RESPONSABLE DEL SISTEMA</w:t>
      </w:r>
      <w:bookmarkEnd w:id="13"/>
      <w:r w:rsidRPr="00B17F54">
        <w:rPr>
          <w:color w:val="000000" w:themeColor="text1"/>
          <w:lang w:val="ca-ES"/>
        </w:rPr>
        <w:t xml:space="preserve"> </w:t>
      </w:r>
    </w:p>
    <w:p w:rsidR="00BA79D8" w:rsidRPr="00B17F54" w:rsidRDefault="00BA79D8" w:rsidP="00BA79D8">
      <w:pPr>
        <w:jc w:val="both"/>
        <w:rPr>
          <w:lang w:val="ca-ES"/>
        </w:rPr>
      </w:pPr>
      <w:r w:rsidRPr="00B17F54">
        <w:rPr>
          <w:lang w:val="ca-ES"/>
        </w:rPr>
        <w:t>L'Òrgan d'Administració de BOISA és l'òrgan competent per a la designació, així com destitució o cessament, del Responsable del Sistema, qui, al seu torn, és el responsable de la gestió i tramitació de les comunicacions que entren a través del Canal Ètic de BOISA.</w:t>
      </w:r>
    </w:p>
    <w:p w:rsidR="00BA79D8" w:rsidRPr="00B17F54" w:rsidRDefault="00BA79D8" w:rsidP="00BA79D8">
      <w:pPr>
        <w:jc w:val="both"/>
        <w:rPr>
          <w:lang w:val="ca-ES"/>
        </w:rPr>
      </w:pPr>
      <w:r w:rsidRPr="00B17F54">
        <w:rPr>
          <w:lang w:val="ca-ES"/>
        </w:rPr>
        <w:t>El Responsable del Sistema, podrà ser una persona física o un òrgan col·legiat que haurà de delegar a un dels seus membres (persona física) les facultats de gestió i de tramitació dels expedients d'investigació.</w:t>
      </w:r>
    </w:p>
    <w:p w:rsidR="00BA79D8" w:rsidRPr="00B17F54" w:rsidRDefault="00BA79D8" w:rsidP="00BA79D8">
      <w:pPr>
        <w:jc w:val="both"/>
        <w:rPr>
          <w:lang w:val="ca-ES"/>
        </w:rPr>
      </w:pPr>
      <w:r w:rsidRPr="00B17F54">
        <w:rPr>
          <w:lang w:val="ca-ES"/>
        </w:rPr>
        <w:t>Tant el nomenament com el cessament del Responsable del Sistema, seran notificats a l'Autoritat Independent de Protecció de l'Informant (A.A.I.) o, en el seu cas, a les autoritats o òrgans competents de les comunitats autònomes.</w:t>
      </w:r>
    </w:p>
    <w:p w:rsidR="00BA79D8" w:rsidRPr="00B17F54" w:rsidRDefault="00BA79D8" w:rsidP="00BA79D8">
      <w:pPr>
        <w:jc w:val="both"/>
        <w:rPr>
          <w:lang w:val="ca-ES"/>
        </w:rPr>
      </w:pPr>
      <w:r w:rsidRPr="00B17F54">
        <w:rPr>
          <w:lang w:val="ca-ES"/>
        </w:rPr>
        <w:t>En aquest sentit, l'Òrgan d'Administració de BOISA ha designat com a Responsable del Sistema a una persona física per a dur a terme les facultats de gestió i tramitació de les comunicacions del Canal Ètic.</w:t>
      </w:r>
    </w:p>
    <w:p w:rsidR="00BA79D8" w:rsidRPr="00B17F54" w:rsidRDefault="00BA79D8" w:rsidP="00BA79D8">
      <w:pPr>
        <w:jc w:val="both"/>
        <w:rPr>
          <w:lang w:val="ca-ES"/>
        </w:rPr>
      </w:pPr>
      <w:r w:rsidRPr="00B17F54">
        <w:rPr>
          <w:lang w:val="ca-ES"/>
        </w:rPr>
        <w:t>El Responsable del Sistema actuarà de manera independent a la resta de funcions i subordinació jeràrquica o funci</w:t>
      </w:r>
      <w:r w:rsidR="00F528BE">
        <w:rPr>
          <w:lang w:val="ca-ES"/>
        </w:rPr>
        <w:t>onal que, en el seu cas, pogués</w:t>
      </w:r>
      <w:r w:rsidRPr="00B17F54">
        <w:rPr>
          <w:lang w:val="ca-ES"/>
        </w:rPr>
        <w:t xml:space="preserve"> existir, desenvolupant les tasques necessàries sota les premisses de confidencialitat, respecte, independència, neutralitat, imparcialitat, honestedat i objectivitat cap a les persones afectades per la comunicació de què es tracte, vetl</w:t>
      </w:r>
      <w:r w:rsidR="00F528BE">
        <w:rPr>
          <w:lang w:val="ca-ES"/>
        </w:rPr>
        <w:t>l</w:t>
      </w:r>
      <w:r w:rsidRPr="00B17F54">
        <w:rPr>
          <w:lang w:val="ca-ES"/>
        </w:rPr>
        <w:t>ant a més perqu</w:t>
      </w:r>
      <w:r w:rsidR="00F528BE">
        <w:rPr>
          <w:lang w:val="ca-ES"/>
        </w:rPr>
        <w:t xml:space="preserve">è el procediment es desenvolupi </w:t>
      </w:r>
      <w:r w:rsidRPr="00B17F54">
        <w:rPr>
          <w:lang w:val="ca-ES"/>
        </w:rPr>
        <w:t>conforme als pro</w:t>
      </w:r>
      <w:r w:rsidR="00F528BE">
        <w:rPr>
          <w:lang w:val="ca-ES"/>
        </w:rPr>
        <w:t xml:space="preserve">cediments i principis establerts </w:t>
      </w:r>
      <w:r w:rsidRPr="00B17F54">
        <w:rPr>
          <w:lang w:val="ca-ES"/>
        </w:rPr>
        <w:t>en la present Política.</w:t>
      </w:r>
    </w:p>
    <w:p w:rsidR="00BA79D8" w:rsidRPr="00B17F54" w:rsidRDefault="00BA79D8" w:rsidP="00BA79D8">
      <w:pPr>
        <w:jc w:val="both"/>
        <w:rPr>
          <w:lang w:val="ca-ES"/>
        </w:rPr>
      </w:pPr>
      <w:r>
        <w:t>E</w:t>
      </w:r>
      <w:r w:rsidRPr="00B17F54">
        <w:rPr>
          <w:lang w:val="ca-ES"/>
        </w:rPr>
        <w:t>n cas que el Responsable del Sistema tingui incompatibilitat o conflicte d'interessos amb el fet o persones objecte de la comunicació, s'abstindrà de participar en la gestió i tramitació de la comunicació i no tindrà, per tant, accés a la informació derivada de les actuacions que es duguin a terme en la gestió d'aquesta. Sobre aquest tema, el Responsable del Sistema serà substituït per una altra persona designada i nomenada pel Director General o, en el seu cas, l'Òrgan d'Administració o un altre òrgan competent.</w:t>
      </w:r>
    </w:p>
    <w:p w:rsidR="008A5092" w:rsidRPr="00B17F54" w:rsidRDefault="00BA79D8" w:rsidP="006E435C">
      <w:pPr>
        <w:pStyle w:val="Prrafodelista"/>
        <w:numPr>
          <w:ilvl w:val="0"/>
          <w:numId w:val="8"/>
        </w:numPr>
        <w:jc w:val="both"/>
        <w:rPr>
          <w:b/>
          <w:lang w:val="ca-ES"/>
        </w:rPr>
      </w:pPr>
      <w:r w:rsidRPr="00B17F54">
        <w:rPr>
          <w:b/>
          <w:lang w:val="ca-ES"/>
        </w:rPr>
        <w:t>Competèncie</w:t>
      </w:r>
      <w:r w:rsidR="008A5092" w:rsidRPr="00B17F54">
        <w:rPr>
          <w:b/>
          <w:lang w:val="ca-ES"/>
        </w:rPr>
        <w:t xml:space="preserve">s del Responsable del Sistema </w:t>
      </w:r>
    </w:p>
    <w:p w:rsidR="00FE70CD" w:rsidRPr="00B17F54" w:rsidRDefault="00FE70CD" w:rsidP="00FE70CD">
      <w:pPr>
        <w:jc w:val="both"/>
        <w:rPr>
          <w:lang w:val="ca-ES"/>
        </w:rPr>
      </w:pPr>
      <w:r w:rsidRPr="00B17F54">
        <w:rPr>
          <w:lang w:val="ca-ES"/>
        </w:rPr>
        <w:t>Les principals competències del Responsable del Sistema en l'àmbit de gestió del Canal Ètic de BOISA, són les següents:</w:t>
      </w:r>
    </w:p>
    <w:p w:rsidR="00E61FFA" w:rsidRPr="00B17F54" w:rsidRDefault="00E61FFA" w:rsidP="006E435C">
      <w:pPr>
        <w:pStyle w:val="Prrafodelista"/>
        <w:numPr>
          <w:ilvl w:val="0"/>
          <w:numId w:val="12"/>
        </w:numPr>
        <w:jc w:val="both"/>
        <w:rPr>
          <w:lang w:val="ca-ES"/>
        </w:rPr>
      </w:pPr>
      <w:r w:rsidRPr="00B17F54">
        <w:rPr>
          <w:lang w:val="ca-ES"/>
        </w:rPr>
        <w:t>Gestionar l'eina de Canal Ètic.</w:t>
      </w:r>
    </w:p>
    <w:p w:rsidR="00E61FFA" w:rsidRPr="00B17F54" w:rsidRDefault="00FE70CD" w:rsidP="006E435C">
      <w:pPr>
        <w:pStyle w:val="Prrafodelista"/>
        <w:numPr>
          <w:ilvl w:val="0"/>
          <w:numId w:val="12"/>
        </w:numPr>
        <w:jc w:val="both"/>
        <w:rPr>
          <w:lang w:val="ca-ES"/>
        </w:rPr>
      </w:pPr>
      <w:r w:rsidRPr="00B17F54">
        <w:rPr>
          <w:lang w:val="ca-ES"/>
        </w:rPr>
        <w:t xml:space="preserve"> Rebre les comunicacions que es realitzen a través del Canal Ètic.</w:t>
      </w:r>
    </w:p>
    <w:p w:rsidR="00E61FFA" w:rsidRPr="00B17F54" w:rsidRDefault="00FE70CD" w:rsidP="006E435C">
      <w:pPr>
        <w:pStyle w:val="Prrafodelista"/>
        <w:numPr>
          <w:ilvl w:val="0"/>
          <w:numId w:val="12"/>
        </w:numPr>
        <w:jc w:val="both"/>
        <w:rPr>
          <w:lang w:val="ca-ES"/>
        </w:rPr>
      </w:pPr>
      <w:r w:rsidRPr="00B17F54">
        <w:rPr>
          <w:lang w:val="ca-ES"/>
        </w:rPr>
        <w:t>Analitzar el contingut de les comunicacion</w:t>
      </w:r>
      <w:r w:rsidR="00E61FFA" w:rsidRPr="00B17F54">
        <w:rPr>
          <w:lang w:val="ca-ES"/>
        </w:rPr>
        <w:t>s rebudes i decidir sobre la sev</w:t>
      </w:r>
      <w:r w:rsidRPr="00B17F54">
        <w:rPr>
          <w:lang w:val="ca-ES"/>
        </w:rPr>
        <w:t>a admissió a tràmit.</w:t>
      </w:r>
    </w:p>
    <w:p w:rsidR="00E61FFA" w:rsidRPr="00B17F54" w:rsidRDefault="00FE70CD" w:rsidP="006E435C">
      <w:pPr>
        <w:pStyle w:val="Prrafodelista"/>
        <w:numPr>
          <w:ilvl w:val="0"/>
          <w:numId w:val="12"/>
        </w:numPr>
        <w:jc w:val="both"/>
        <w:rPr>
          <w:lang w:val="ca-ES"/>
        </w:rPr>
      </w:pPr>
      <w:r w:rsidRPr="00B17F54">
        <w:rPr>
          <w:lang w:val="ca-ES"/>
        </w:rPr>
        <w:t>Determinar la conveniència o necessitat d'adoptar mesures i</w:t>
      </w:r>
      <w:r w:rsidR="00F528BE">
        <w:rPr>
          <w:lang w:val="ca-ES"/>
        </w:rPr>
        <w:t>mmediates per a evitar (detenir</w:t>
      </w:r>
      <w:r w:rsidRPr="00B17F54">
        <w:rPr>
          <w:lang w:val="ca-ES"/>
        </w:rPr>
        <w:t xml:space="preserve"> o mitigar) majors perjudicis.</w:t>
      </w:r>
    </w:p>
    <w:p w:rsidR="00E61FFA" w:rsidRPr="00B17F54" w:rsidRDefault="00FE70CD" w:rsidP="006E435C">
      <w:pPr>
        <w:pStyle w:val="Prrafodelista"/>
        <w:numPr>
          <w:ilvl w:val="0"/>
          <w:numId w:val="12"/>
        </w:numPr>
        <w:jc w:val="both"/>
        <w:rPr>
          <w:lang w:val="ca-ES"/>
        </w:rPr>
      </w:pPr>
      <w:r w:rsidRPr="00B17F54">
        <w:rPr>
          <w:lang w:val="ca-ES"/>
        </w:rPr>
        <w:t>Quan es tracte de denúncies nominatives (o, sent inicialment anònimes, des del moment en què, en el seu ca</w:t>
      </w:r>
      <w:r w:rsidR="00E61FFA" w:rsidRPr="00B17F54">
        <w:rPr>
          <w:lang w:val="ca-ES"/>
        </w:rPr>
        <w:t>s, la persona informant comuniqui la sev</w:t>
      </w:r>
      <w:r w:rsidRPr="00B17F54">
        <w:rPr>
          <w:lang w:val="ca-ES"/>
        </w:rPr>
        <w:t>a identitat), notificarà a la persona informant la recepció de la denúncia (enviament de justificant de rece</w:t>
      </w:r>
      <w:r w:rsidR="00E61FFA" w:rsidRPr="00B17F54">
        <w:rPr>
          <w:lang w:val="ca-ES"/>
        </w:rPr>
        <w:t>pció), llevat que això pugui</w:t>
      </w:r>
      <w:r w:rsidRPr="00B17F54">
        <w:rPr>
          <w:lang w:val="ca-ES"/>
        </w:rPr>
        <w:t xml:space="preserve"> posar en perill la confidencialitat de la comunicació.</w:t>
      </w:r>
    </w:p>
    <w:p w:rsidR="00E61FFA" w:rsidRPr="00B17F54" w:rsidRDefault="009E7EC5" w:rsidP="006E435C">
      <w:pPr>
        <w:pStyle w:val="Prrafodelista"/>
        <w:numPr>
          <w:ilvl w:val="0"/>
          <w:numId w:val="12"/>
        </w:numPr>
        <w:jc w:val="both"/>
        <w:rPr>
          <w:lang w:val="ca-ES"/>
        </w:rPr>
      </w:pPr>
      <w:r w:rsidRPr="00B17F54">
        <w:rPr>
          <w:lang w:val="ca-ES"/>
        </w:rPr>
        <w:t>Vetlar perquè es prengui</w:t>
      </w:r>
      <w:r w:rsidR="00FE70CD" w:rsidRPr="00B17F54">
        <w:rPr>
          <w:lang w:val="ca-ES"/>
        </w:rPr>
        <w:t>n les m</w:t>
      </w:r>
      <w:r w:rsidR="00F528BE">
        <w:rPr>
          <w:lang w:val="ca-ES"/>
        </w:rPr>
        <w:t>esures oportunes per a prevenir</w:t>
      </w:r>
      <w:r w:rsidR="00FE70CD" w:rsidRPr="00B17F54">
        <w:rPr>
          <w:lang w:val="ca-ES"/>
        </w:rPr>
        <w:t xml:space="preserve"> i evitar possibles represàlies sobre la persona denunciant.</w:t>
      </w:r>
    </w:p>
    <w:p w:rsidR="00E61FFA" w:rsidRPr="00B17F54" w:rsidRDefault="00FE70CD" w:rsidP="006E435C">
      <w:pPr>
        <w:pStyle w:val="Prrafodelista"/>
        <w:numPr>
          <w:ilvl w:val="0"/>
          <w:numId w:val="12"/>
        </w:numPr>
        <w:jc w:val="both"/>
        <w:rPr>
          <w:lang w:val="ca-ES"/>
        </w:rPr>
      </w:pPr>
      <w:r w:rsidRPr="00B17F54">
        <w:rPr>
          <w:lang w:val="ca-ES"/>
        </w:rPr>
        <w:t xml:space="preserve">Dur a terme la investigació/instrucció dels fets de manera interna conforme a les normes i </w:t>
      </w:r>
      <w:r w:rsidR="00F528BE">
        <w:rPr>
          <w:lang w:val="ca-ES"/>
        </w:rPr>
        <w:t>principis establerts</w:t>
      </w:r>
      <w:r w:rsidRPr="00B17F54">
        <w:rPr>
          <w:lang w:val="ca-ES"/>
        </w:rPr>
        <w:t xml:space="preserve"> en la present Política (o decidi</w:t>
      </w:r>
      <w:r w:rsidR="009E7EC5" w:rsidRPr="00B17F54">
        <w:rPr>
          <w:lang w:val="ca-ES"/>
        </w:rPr>
        <w:t>r sobre la procedència de la sev</w:t>
      </w:r>
      <w:r w:rsidRPr="00B17F54">
        <w:rPr>
          <w:lang w:val="ca-ES"/>
        </w:rPr>
        <w:t>a instrucció a través d'un gestor expert extern).</w:t>
      </w:r>
    </w:p>
    <w:p w:rsidR="00E61FFA" w:rsidRPr="00B17F54" w:rsidRDefault="00FE70CD" w:rsidP="006E435C">
      <w:pPr>
        <w:pStyle w:val="Prrafodelista"/>
        <w:numPr>
          <w:ilvl w:val="0"/>
          <w:numId w:val="12"/>
        </w:numPr>
        <w:jc w:val="both"/>
        <w:rPr>
          <w:lang w:val="ca-ES"/>
        </w:rPr>
      </w:pPr>
      <w:r w:rsidRPr="00B17F54">
        <w:rPr>
          <w:lang w:val="ca-ES"/>
        </w:rPr>
        <w:t xml:space="preserve"> Realitzar un informe sobre el resultat de la investigació realitzada, posant de manifest si es donen per acreditats els fets comunicats i proposar les mesures adequades per a la resolució del fet, així com, en el seu cas, les mesures disciplinàries a prendre, podent sempre delegar aquesta facu</w:t>
      </w:r>
      <w:r w:rsidR="00E61FFA" w:rsidRPr="00B17F54">
        <w:rPr>
          <w:lang w:val="ca-ES"/>
        </w:rPr>
        <w:t>ltat a un altre òrgan competent.</w:t>
      </w:r>
    </w:p>
    <w:p w:rsidR="00E61FFA" w:rsidRPr="00B17F54" w:rsidRDefault="00FE70CD" w:rsidP="006E435C">
      <w:pPr>
        <w:pStyle w:val="Prrafodelista"/>
        <w:numPr>
          <w:ilvl w:val="0"/>
          <w:numId w:val="12"/>
        </w:numPr>
        <w:jc w:val="both"/>
        <w:rPr>
          <w:lang w:val="ca-ES"/>
        </w:rPr>
      </w:pPr>
      <w:r w:rsidRPr="00B17F54">
        <w:rPr>
          <w:lang w:val="ca-ES"/>
        </w:rPr>
        <w:t>Comunicar a les persones interessades (Inclosa la persona informant) la finalització del procediment.</w:t>
      </w:r>
    </w:p>
    <w:p w:rsidR="00E61FFA" w:rsidRPr="00B17F54" w:rsidRDefault="00FE70CD" w:rsidP="006E435C">
      <w:pPr>
        <w:pStyle w:val="Prrafodelista"/>
        <w:numPr>
          <w:ilvl w:val="0"/>
          <w:numId w:val="12"/>
        </w:numPr>
        <w:jc w:val="both"/>
        <w:rPr>
          <w:lang w:val="ca-ES"/>
        </w:rPr>
      </w:pPr>
      <w:r w:rsidRPr="00B17F54">
        <w:rPr>
          <w:lang w:val="ca-ES"/>
        </w:rPr>
        <w:t>Ampliar el termini de resolució per motius de complexitat.</w:t>
      </w:r>
    </w:p>
    <w:p w:rsidR="00E61FFA" w:rsidRPr="00B17F54" w:rsidRDefault="00FE70CD" w:rsidP="006E435C">
      <w:pPr>
        <w:pStyle w:val="Prrafodelista"/>
        <w:numPr>
          <w:ilvl w:val="0"/>
          <w:numId w:val="12"/>
        </w:numPr>
        <w:jc w:val="both"/>
        <w:rPr>
          <w:lang w:val="ca-ES"/>
        </w:rPr>
      </w:pPr>
      <w:r w:rsidRPr="00B17F54">
        <w:rPr>
          <w:lang w:val="ca-ES"/>
        </w:rPr>
        <w:t>Resoldre els dubtes i consultes que se susciten en relació amb el Canal.</w:t>
      </w:r>
    </w:p>
    <w:p w:rsidR="00E61FFA" w:rsidRPr="00B17F54" w:rsidRDefault="00F528BE" w:rsidP="006E435C">
      <w:pPr>
        <w:pStyle w:val="Prrafodelista"/>
        <w:numPr>
          <w:ilvl w:val="0"/>
          <w:numId w:val="12"/>
        </w:numPr>
        <w:jc w:val="both"/>
        <w:rPr>
          <w:lang w:val="ca-ES"/>
        </w:rPr>
      </w:pPr>
      <w:r>
        <w:rPr>
          <w:lang w:val="ca-ES"/>
        </w:rPr>
        <w:t>Mantenir a</w:t>
      </w:r>
      <w:r w:rsidR="00FE70CD" w:rsidRPr="00B17F54">
        <w:rPr>
          <w:lang w:val="ca-ES"/>
        </w:rPr>
        <w:t>ctualitzat el Llibre-Registre de denúncies.</w:t>
      </w:r>
    </w:p>
    <w:p w:rsidR="00E61FFA" w:rsidRPr="00B17F54" w:rsidRDefault="00FE70CD" w:rsidP="006E435C">
      <w:pPr>
        <w:pStyle w:val="Prrafodelista"/>
        <w:numPr>
          <w:ilvl w:val="0"/>
          <w:numId w:val="12"/>
        </w:numPr>
        <w:jc w:val="both"/>
        <w:rPr>
          <w:lang w:val="ca-ES"/>
        </w:rPr>
      </w:pPr>
      <w:r w:rsidRPr="00B17F54">
        <w:rPr>
          <w:lang w:val="ca-ES"/>
        </w:rPr>
        <w:t>Vet</w:t>
      </w:r>
      <w:r w:rsidR="00F528BE">
        <w:rPr>
          <w:lang w:val="ca-ES"/>
        </w:rPr>
        <w:t>l</w:t>
      </w:r>
      <w:r w:rsidRPr="00B17F54">
        <w:rPr>
          <w:lang w:val="ca-ES"/>
        </w:rPr>
        <w:t xml:space="preserve">lar perquè </w:t>
      </w:r>
      <w:r w:rsidR="00F528BE" w:rsidRPr="00B17F54">
        <w:rPr>
          <w:lang w:val="ca-ES"/>
        </w:rPr>
        <w:t>s’e</w:t>
      </w:r>
      <w:r w:rsidR="00F528BE">
        <w:rPr>
          <w:lang w:val="ca-ES"/>
        </w:rPr>
        <w:t>stableixi</w:t>
      </w:r>
      <w:r w:rsidRPr="00B17F54">
        <w:rPr>
          <w:lang w:val="ca-ES"/>
        </w:rPr>
        <w:t xml:space="preserve"> la seguretat necessària del Sistema de Gestió d'Informació de comunicacions, incloent-hi la restricció d'accés a aquest.</w:t>
      </w:r>
    </w:p>
    <w:p w:rsidR="00E61FFA" w:rsidRPr="00F528BE" w:rsidRDefault="00FE70CD" w:rsidP="00F528BE">
      <w:pPr>
        <w:pStyle w:val="Prrafodelista"/>
        <w:numPr>
          <w:ilvl w:val="0"/>
          <w:numId w:val="12"/>
        </w:numPr>
        <w:jc w:val="both"/>
        <w:rPr>
          <w:lang w:val="ca-ES"/>
        </w:rPr>
      </w:pPr>
      <w:r w:rsidRPr="00B17F54">
        <w:rPr>
          <w:lang w:val="ca-ES"/>
        </w:rPr>
        <w:t xml:space="preserve">Redactar un informe anual de presentació a l'Òrgan d'Administració de BOISA sobre l'activitat desenvolupada en relació amb el </w:t>
      </w:r>
      <w:r w:rsidR="00F528BE">
        <w:rPr>
          <w:lang w:val="ca-ES"/>
        </w:rPr>
        <w:t>Canal Ètic, en el qual s’inclog</w:t>
      </w:r>
      <w:r w:rsidR="00F528BE" w:rsidRPr="00F528BE">
        <w:rPr>
          <w:lang w:val="ca-ES"/>
        </w:rPr>
        <w:t>ui</w:t>
      </w:r>
      <w:r w:rsidRPr="00F528BE">
        <w:rPr>
          <w:lang w:val="ca-ES"/>
        </w:rPr>
        <w:t xml:space="preserve"> la informació relativa a les denúncies rebudes, les denúncies tramitades o desestimades, les consultes formulades, etc.</w:t>
      </w:r>
    </w:p>
    <w:p w:rsidR="00FE70CD" w:rsidRPr="00B17F54" w:rsidRDefault="00FE70CD" w:rsidP="006E435C">
      <w:pPr>
        <w:pStyle w:val="Prrafodelista"/>
        <w:numPr>
          <w:ilvl w:val="0"/>
          <w:numId w:val="12"/>
        </w:numPr>
        <w:jc w:val="both"/>
        <w:rPr>
          <w:lang w:val="ca-ES"/>
        </w:rPr>
      </w:pPr>
      <w:r w:rsidRPr="00B17F54">
        <w:rPr>
          <w:lang w:val="ca-ES"/>
        </w:rPr>
        <w:t>Gestionar l'emmagatzematge de la informació de la comunicació en el Sistema de Gestió d'Informació de comunicacions.</w:t>
      </w:r>
    </w:p>
    <w:p w:rsidR="00FE70CD" w:rsidRPr="00B17F54" w:rsidRDefault="00FE70CD" w:rsidP="00FE70CD">
      <w:pPr>
        <w:jc w:val="both"/>
        <w:rPr>
          <w:lang w:val="ca-ES"/>
        </w:rPr>
      </w:pPr>
      <w:r w:rsidRPr="00B17F54">
        <w:rPr>
          <w:lang w:val="ca-ES"/>
        </w:rPr>
        <w:t>El Responsable del Sistema desenvoluparà aquestes funcions i competències de manera independent i autònoma respecte de la resta dels òrgans de l'organització.</w:t>
      </w:r>
    </w:p>
    <w:p w:rsidR="00FE70CD" w:rsidRPr="00B17F54" w:rsidRDefault="00FE70CD" w:rsidP="00FE70CD">
      <w:pPr>
        <w:jc w:val="both"/>
        <w:rPr>
          <w:lang w:val="ca-ES"/>
        </w:rPr>
      </w:pPr>
      <w:r w:rsidRPr="00B17F54">
        <w:rPr>
          <w:lang w:val="ca-ES"/>
        </w:rPr>
        <w:t>Per a l'acompliment de les anteriors funcions i competències, i en aquells supòsit</w:t>
      </w:r>
      <w:r w:rsidR="00F528BE">
        <w:rPr>
          <w:lang w:val="ca-ES"/>
        </w:rPr>
        <w:t>s en els quals s'estimi</w:t>
      </w:r>
      <w:r w:rsidRPr="00B17F54">
        <w:rPr>
          <w:lang w:val="ca-ES"/>
        </w:rPr>
        <w:t xml:space="preserve"> necessari, el Responsable del Sistema podrà estar assistit per un consultor extern o fins i tot delegar en aquest últim alguna de les anteriors funcions. En aquest sentit, el Responsable del Sistema haurà de recaptar dels col·laboradors externs, involucrats en la gestió i resolució de la comunicació, un acord de confidencialitat. De la mateixa manera, ho recaptarà dels col·l</w:t>
      </w:r>
      <w:r w:rsidR="00E603D0" w:rsidRPr="00B17F54">
        <w:rPr>
          <w:lang w:val="ca-ES"/>
        </w:rPr>
        <w:t>aboradors interns quan ho estimi</w:t>
      </w:r>
      <w:r w:rsidRPr="00B17F54">
        <w:rPr>
          <w:lang w:val="ca-ES"/>
        </w:rPr>
        <w:t xml:space="preserve"> necessari.</w:t>
      </w:r>
    </w:p>
    <w:p w:rsidR="00574356" w:rsidRPr="00B17F54" w:rsidRDefault="0056054A" w:rsidP="006E435C">
      <w:pPr>
        <w:pStyle w:val="Ttulo3"/>
        <w:numPr>
          <w:ilvl w:val="2"/>
          <w:numId w:val="1"/>
        </w:numPr>
        <w:spacing w:before="240" w:after="200"/>
        <w:rPr>
          <w:lang w:val="ca-ES"/>
        </w:rPr>
      </w:pPr>
      <w:bookmarkStart w:id="14" w:name="_Toc134442971"/>
      <w:r w:rsidRPr="00B17F54">
        <w:rPr>
          <w:lang w:val="ca-ES"/>
        </w:rPr>
        <w:t>R</w:t>
      </w:r>
      <w:r w:rsidR="00E61FFA" w:rsidRPr="00B17F54">
        <w:rPr>
          <w:lang w:val="ca-ES"/>
        </w:rPr>
        <w:t>ECEPCIÓ I A</w:t>
      </w:r>
      <w:r w:rsidRPr="00B17F54">
        <w:rPr>
          <w:lang w:val="ca-ES"/>
        </w:rPr>
        <w:t>VALUACIÓ</w:t>
      </w:r>
      <w:bookmarkEnd w:id="14"/>
    </w:p>
    <w:p w:rsidR="00E61FFA" w:rsidRPr="00B17F54" w:rsidRDefault="00E61FFA" w:rsidP="00E61FFA">
      <w:pPr>
        <w:jc w:val="both"/>
        <w:rPr>
          <w:lang w:val="ca-ES"/>
        </w:rPr>
      </w:pPr>
      <w:r w:rsidRPr="00B17F54">
        <w:rPr>
          <w:lang w:val="ca-ES"/>
        </w:rPr>
        <w:t>Una vegada rebuda una comunicació mitjançant el Canal Ètic, el Responsable del Sistema procedirà al seu registre en un Llibre-Registre de comunicacions, assignant-li a la comunicació un codi d'identificació.</w:t>
      </w:r>
    </w:p>
    <w:p w:rsidR="00E61FFA" w:rsidRPr="00B17F54" w:rsidRDefault="00E61FFA" w:rsidP="00E61FFA">
      <w:pPr>
        <w:jc w:val="both"/>
        <w:rPr>
          <w:lang w:val="ca-ES"/>
        </w:rPr>
      </w:pPr>
      <w:r w:rsidRPr="00B17F54">
        <w:rPr>
          <w:lang w:val="ca-ES"/>
        </w:rPr>
        <w:t>El Llibre-Registre de comunicacions està contingut en una base de dades (Sistema de Gestió d'Informació) segura i d'accés restringit exclusivament a les persones autoritzades, i en ell es registraran totes les comunicacions i informacions rebudes mitjançant el Canal Ètic i durant la tramitació d'aquestes.</w:t>
      </w:r>
    </w:p>
    <w:p w:rsidR="00E61FFA" w:rsidRPr="00B17F54" w:rsidRDefault="00E61FFA" w:rsidP="00E61FFA">
      <w:pPr>
        <w:jc w:val="both"/>
        <w:rPr>
          <w:lang w:val="ca-ES"/>
        </w:rPr>
      </w:pPr>
      <w:r w:rsidRPr="00B17F54">
        <w:rPr>
          <w:lang w:val="ca-ES"/>
        </w:rPr>
        <w:t>En cadascun dels registres de les comunicacions anotades en el Llibre-Registre de comunicacions constaran les següents dades:</w:t>
      </w:r>
    </w:p>
    <w:p w:rsidR="00E61FFA" w:rsidRPr="00B17F54" w:rsidRDefault="00E61FFA" w:rsidP="006E435C">
      <w:pPr>
        <w:pStyle w:val="Prrafodelista"/>
        <w:numPr>
          <w:ilvl w:val="0"/>
          <w:numId w:val="13"/>
        </w:numPr>
        <w:jc w:val="both"/>
        <w:rPr>
          <w:lang w:val="ca-ES"/>
        </w:rPr>
      </w:pPr>
      <w:r w:rsidRPr="00B17F54">
        <w:rPr>
          <w:lang w:val="ca-ES"/>
        </w:rPr>
        <w:t>Data de recepció.</w:t>
      </w:r>
    </w:p>
    <w:p w:rsidR="00E61FFA" w:rsidRPr="00B17F54" w:rsidRDefault="00E61FFA" w:rsidP="006E435C">
      <w:pPr>
        <w:pStyle w:val="Prrafodelista"/>
        <w:numPr>
          <w:ilvl w:val="0"/>
          <w:numId w:val="13"/>
        </w:numPr>
        <w:jc w:val="both"/>
        <w:rPr>
          <w:lang w:val="ca-ES"/>
        </w:rPr>
      </w:pPr>
      <w:r w:rsidRPr="00B17F54">
        <w:rPr>
          <w:lang w:val="ca-ES"/>
        </w:rPr>
        <w:t>Codi d'identificació.</w:t>
      </w:r>
    </w:p>
    <w:p w:rsidR="00E61FFA" w:rsidRPr="00B17F54" w:rsidRDefault="00E61FFA" w:rsidP="006E435C">
      <w:pPr>
        <w:pStyle w:val="Prrafodelista"/>
        <w:numPr>
          <w:ilvl w:val="0"/>
          <w:numId w:val="13"/>
        </w:numPr>
        <w:jc w:val="both"/>
        <w:rPr>
          <w:lang w:val="ca-ES"/>
        </w:rPr>
      </w:pPr>
      <w:r w:rsidRPr="00B17F54">
        <w:rPr>
          <w:lang w:val="ca-ES"/>
        </w:rPr>
        <w:t>Actuacions desenvolupades.</w:t>
      </w:r>
    </w:p>
    <w:p w:rsidR="00E61FFA" w:rsidRPr="00B17F54" w:rsidRDefault="00E61FFA" w:rsidP="006E435C">
      <w:pPr>
        <w:pStyle w:val="Prrafodelista"/>
        <w:numPr>
          <w:ilvl w:val="0"/>
          <w:numId w:val="13"/>
        </w:numPr>
        <w:jc w:val="both"/>
        <w:rPr>
          <w:lang w:val="ca-ES"/>
        </w:rPr>
      </w:pPr>
      <w:r w:rsidRPr="00B17F54">
        <w:rPr>
          <w:lang w:val="ca-ES"/>
        </w:rPr>
        <w:t>Mesures adoptades.</w:t>
      </w:r>
    </w:p>
    <w:p w:rsidR="00E61FFA" w:rsidRPr="00B17F54" w:rsidRDefault="00E61FFA" w:rsidP="006E435C">
      <w:pPr>
        <w:pStyle w:val="Prrafodelista"/>
        <w:numPr>
          <w:ilvl w:val="0"/>
          <w:numId w:val="13"/>
        </w:numPr>
        <w:jc w:val="both"/>
        <w:rPr>
          <w:lang w:val="ca-ES"/>
        </w:rPr>
      </w:pPr>
      <w:r w:rsidRPr="00B17F54">
        <w:rPr>
          <w:lang w:val="ca-ES"/>
        </w:rPr>
        <w:t>Data de tancament.</w:t>
      </w:r>
    </w:p>
    <w:p w:rsidR="00E61FFA" w:rsidRPr="00B17F54" w:rsidRDefault="00E61FFA" w:rsidP="00E61FFA">
      <w:pPr>
        <w:jc w:val="both"/>
        <w:rPr>
          <w:lang w:val="ca-ES"/>
        </w:rPr>
      </w:pPr>
      <w:r w:rsidRPr="00B17F54">
        <w:rPr>
          <w:lang w:val="ca-ES"/>
        </w:rPr>
        <w:t>El Llibre-Registre no serà públic i únicament a petició raonada de l'autoritat judicial competent, mitjançant acte, i en el marc d'un procediment judicial i sota la tutela d'aquella, es podrà accedir totalment o parcialment al seu contingut.</w:t>
      </w:r>
    </w:p>
    <w:p w:rsidR="00E61FFA" w:rsidRPr="00B17F54" w:rsidRDefault="00E61FFA" w:rsidP="00E61FFA">
      <w:pPr>
        <w:jc w:val="both"/>
        <w:rPr>
          <w:lang w:val="ca-ES"/>
        </w:rPr>
      </w:pPr>
      <w:r w:rsidRPr="00B17F54">
        <w:rPr>
          <w:lang w:val="ca-ES"/>
        </w:rPr>
        <w:t>Rebuda la comunicació, en el termini màxim de set (7)</w:t>
      </w:r>
      <w:r w:rsidR="00E603D0" w:rsidRPr="00B17F54">
        <w:rPr>
          <w:lang w:val="ca-ES"/>
        </w:rPr>
        <w:t xml:space="preserve"> dies naturals següents a la sev</w:t>
      </w:r>
      <w:r w:rsidRPr="00B17F54">
        <w:rPr>
          <w:lang w:val="ca-ES"/>
        </w:rPr>
        <w:t>a recepció, el Responsable del Sistema remetrà un justificant de recepció de la comunicació a la persona in</w:t>
      </w:r>
      <w:r w:rsidR="00E603D0" w:rsidRPr="00B17F54">
        <w:rPr>
          <w:lang w:val="ca-ES"/>
        </w:rPr>
        <w:t>formant, llevat que aquesta sigui</w:t>
      </w:r>
      <w:r w:rsidRPr="00B17F54">
        <w:rPr>
          <w:lang w:val="ca-ES"/>
        </w:rPr>
        <w:t xml:space="preserve"> anònima</w:t>
      </w:r>
      <w:r w:rsidR="00E603D0" w:rsidRPr="00B17F54">
        <w:rPr>
          <w:lang w:val="ca-ES"/>
        </w:rPr>
        <w:t>; que la persona denunciant hagi</w:t>
      </w:r>
      <w:r w:rsidRPr="00B17F54">
        <w:rPr>
          <w:lang w:val="ca-ES"/>
        </w:rPr>
        <w:t xml:space="preserve"> renunciat a rebre comunicacions relatives a </w:t>
      </w:r>
      <w:r w:rsidR="00E603D0" w:rsidRPr="00B17F54">
        <w:rPr>
          <w:lang w:val="ca-ES"/>
        </w:rPr>
        <w:t>la investigació o; que això pugui</w:t>
      </w:r>
      <w:r w:rsidRPr="00B17F54">
        <w:rPr>
          <w:lang w:val="ca-ES"/>
        </w:rPr>
        <w:t xml:space="preserve"> posar en perill la confidencialitat de la comunicació.</w:t>
      </w:r>
    </w:p>
    <w:p w:rsidR="00E61FFA" w:rsidRPr="00B17F54" w:rsidRDefault="00E61FFA" w:rsidP="00E61FFA">
      <w:pPr>
        <w:jc w:val="both"/>
        <w:rPr>
          <w:lang w:val="ca-ES"/>
        </w:rPr>
      </w:pPr>
      <w:r w:rsidRPr="00B17F54">
        <w:rPr>
          <w:lang w:val="ca-ES"/>
        </w:rPr>
        <w:t xml:space="preserve">Si la persona informant ho accepta, es preveu expressament la possibilitat que el </w:t>
      </w:r>
      <w:r w:rsidR="00E603D0" w:rsidRPr="00B17F54">
        <w:rPr>
          <w:lang w:val="ca-ES"/>
        </w:rPr>
        <w:t>Responsable del Sistema mantingui</w:t>
      </w:r>
      <w:r w:rsidRPr="00B17F54">
        <w:rPr>
          <w:lang w:val="ca-ES"/>
        </w:rPr>
        <w:t xml:space="preserve"> la comunicació.</w:t>
      </w:r>
    </w:p>
    <w:p w:rsidR="00E61FFA" w:rsidRPr="00B17F54" w:rsidRDefault="00E61FFA" w:rsidP="00E61FFA">
      <w:pPr>
        <w:jc w:val="both"/>
        <w:rPr>
          <w:lang w:val="ca-ES"/>
        </w:rPr>
      </w:pPr>
      <w:r w:rsidRPr="00B17F54">
        <w:rPr>
          <w:lang w:val="ca-ES"/>
        </w:rPr>
        <w:t>El Responsable del Sistema comprovarà el conting</w:t>
      </w:r>
      <w:r w:rsidR="00E603D0" w:rsidRPr="00B17F54">
        <w:rPr>
          <w:lang w:val="ca-ES"/>
        </w:rPr>
        <w:t>ut de la comunicació. Si faltés documentació o aquesta tingués</w:t>
      </w:r>
      <w:r w:rsidRPr="00B17F54">
        <w:rPr>
          <w:lang w:val="ca-ES"/>
        </w:rPr>
        <w:t xml:space="preserve"> algun defecte de forma, efectuarà un requeriment d'informació a la persona informant. Així mateix, el Responsable, si ho considera necessari, podrà requerir a la persona informant informació addicional relativa a la comunicació efectuada.</w:t>
      </w:r>
    </w:p>
    <w:p w:rsidR="00E61FFA" w:rsidRPr="00B17F54" w:rsidRDefault="00E61FFA" w:rsidP="00E61FFA">
      <w:pPr>
        <w:jc w:val="both"/>
        <w:rPr>
          <w:lang w:val="ca-ES"/>
        </w:rPr>
      </w:pPr>
      <w:r w:rsidRPr="00B17F54">
        <w:rPr>
          <w:lang w:val="ca-ES"/>
        </w:rPr>
        <w:t>El Responsable del Sistema haurà de comprovar si la comunicació exposa fets o conductes que es troben dins de l'àmbit d'aplicació de la present Política i, per tant, si escau l'admissibilitat d'aquesta.</w:t>
      </w:r>
    </w:p>
    <w:p w:rsidR="00E61FFA" w:rsidRPr="00B17F54" w:rsidRDefault="00E61FFA" w:rsidP="00E61FFA">
      <w:pPr>
        <w:spacing w:after="0"/>
        <w:jc w:val="both"/>
        <w:rPr>
          <w:lang w:val="ca-ES"/>
        </w:rPr>
      </w:pPr>
      <w:r w:rsidRPr="00B17F54">
        <w:rPr>
          <w:lang w:val="ca-ES"/>
        </w:rPr>
        <w:t>Realitzat aquesta anàlisi preliminar, el Responsable del Sistema, en un termini que no podrà ser superior a deu (10) dies hàbils des de la data d'entrada en el Llibre-Registre la in</w:t>
      </w:r>
      <w:r w:rsidR="00E603D0" w:rsidRPr="00B17F54">
        <w:rPr>
          <w:lang w:val="ca-ES"/>
        </w:rPr>
        <w:t>formació de la comunicació, haur</w:t>
      </w:r>
      <w:r w:rsidRPr="00B17F54">
        <w:rPr>
          <w:lang w:val="ca-ES"/>
        </w:rPr>
        <w:t>à</w:t>
      </w:r>
      <w:r w:rsidR="00E603D0" w:rsidRPr="00B17F54">
        <w:rPr>
          <w:lang w:val="ca-ES"/>
        </w:rPr>
        <w:t xml:space="preserve"> de</w:t>
      </w:r>
      <w:r w:rsidRPr="00B17F54">
        <w:rPr>
          <w:lang w:val="ca-ES"/>
        </w:rPr>
        <w:t>:</w:t>
      </w:r>
    </w:p>
    <w:p w:rsidR="00E603D0" w:rsidRPr="00B17F54" w:rsidRDefault="00E603D0" w:rsidP="00E61FFA">
      <w:pPr>
        <w:spacing w:after="0"/>
        <w:jc w:val="both"/>
        <w:rPr>
          <w:lang w:val="ca-ES"/>
        </w:rPr>
      </w:pPr>
    </w:p>
    <w:p w:rsidR="00E61FFA" w:rsidRPr="00B17F54" w:rsidRDefault="00E61FFA" w:rsidP="006E435C">
      <w:pPr>
        <w:pStyle w:val="Prrafodelista"/>
        <w:numPr>
          <w:ilvl w:val="0"/>
          <w:numId w:val="14"/>
        </w:numPr>
        <w:spacing w:after="0"/>
        <w:jc w:val="both"/>
        <w:rPr>
          <w:lang w:val="ca-ES"/>
        </w:rPr>
      </w:pPr>
      <w:r w:rsidRPr="00B17F54">
        <w:rPr>
          <w:lang w:val="ca-ES"/>
        </w:rPr>
        <w:t>Admetre a tràmit la comunicació.</w:t>
      </w:r>
    </w:p>
    <w:p w:rsidR="00E61FFA" w:rsidRPr="00B17F54" w:rsidRDefault="00E61FFA" w:rsidP="00E61FFA">
      <w:pPr>
        <w:spacing w:after="0"/>
        <w:jc w:val="both"/>
        <w:rPr>
          <w:lang w:val="ca-ES"/>
        </w:rPr>
      </w:pPr>
    </w:p>
    <w:p w:rsidR="00E61FFA" w:rsidRPr="00B17F54" w:rsidRDefault="00E61FFA" w:rsidP="006E435C">
      <w:pPr>
        <w:pStyle w:val="Prrafodelista"/>
        <w:numPr>
          <w:ilvl w:val="0"/>
          <w:numId w:val="14"/>
        </w:numPr>
        <w:spacing w:after="0"/>
        <w:jc w:val="both"/>
        <w:rPr>
          <w:lang w:val="ca-ES"/>
        </w:rPr>
      </w:pPr>
      <w:r w:rsidRPr="00B17F54">
        <w:rPr>
          <w:lang w:val="ca-ES"/>
        </w:rPr>
        <w:t>Inadmetre la comunicació, en algun dels següents casos:</w:t>
      </w:r>
    </w:p>
    <w:p w:rsidR="00E61FFA" w:rsidRPr="00B17F54" w:rsidRDefault="00E61FFA" w:rsidP="00E61FFA">
      <w:pPr>
        <w:spacing w:after="0"/>
        <w:jc w:val="both"/>
        <w:rPr>
          <w:lang w:val="ca-ES"/>
        </w:rPr>
      </w:pPr>
    </w:p>
    <w:p w:rsidR="00E61FFA" w:rsidRPr="00B17F54" w:rsidRDefault="00AA2903" w:rsidP="006E435C">
      <w:pPr>
        <w:pStyle w:val="Prrafodelista"/>
        <w:numPr>
          <w:ilvl w:val="0"/>
          <w:numId w:val="15"/>
        </w:numPr>
        <w:spacing w:after="0"/>
        <w:jc w:val="both"/>
        <w:rPr>
          <w:lang w:val="ca-ES"/>
        </w:rPr>
      </w:pPr>
      <w:r w:rsidRPr="00B17F54">
        <w:rPr>
          <w:lang w:val="ca-ES"/>
        </w:rPr>
        <w:t>Quan els fets relatats manqui</w:t>
      </w:r>
      <w:r w:rsidR="00E61FFA" w:rsidRPr="00B17F54">
        <w:rPr>
          <w:lang w:val="ca-ES"/>
        </w:rPr>
        <w:t>n de tota versemblança.</w:t>
      </w:r>
    </w:p>
    <w:p w:rsidR="00E61FFA" w:rsidRPr="00B17F54" w:rsidRDefault="00E61FFA" w:rsidP="00E61FFA">
      <w:pPr>
        <w:spacing w:after="0"/>
        <w:jc w:val="both"/>
        <w:rPr>
          <w:lang w:val="ca-ES"/>
        </w:rPr>
      </w:pPr>
    </w:p>
    <w:p w:rsidR="00E61FFA" w:rsidRPr="00B17F54" w:rsidRDefault="00FB1F33" w:rsidP="006E435C">
      <w:pPr>
        <w:pStyle w:val="Prrafodelista"/>
        <w:numPr>
          <w:ilvl w:val="0"/>
          <w:numId w:val="15"/>
        </w:numPr>
        <w:spacing w:after="0"/>
        <w:jc w:val="both"/>
        <w:rPr>
          <w:lang w:val="ca-ES"/>
        </w:rPr>
      </w:pPr>
      <w:r>
        <w:rPr>
          <w:lang w:val="ca-ES"/>
        </w:rPr>
        <w:t>Quan els fets relatats no sigui</w:t>
      </w:r>
      <w:r w:rsidR="00E61FFA" w:rsidRPr="00B17F54">
        <w:rPr>
          <w:lang w:val="ca-ES"/>
        </w:rPr>
        <w:t>n constitutius d'i</w:t>
      </w:r>
      <w:r>
        <w:rPr>
          <w:lang w:val="ca-ES"/>
        </w:rPr>
        <w:t>nfracció dels supòsits establerts</w:t>
      </w:r>
      <w:r w:rsidR="00E61FFA" w:rsidRPr="00B17F54">
        <w:rPr>
          <w:lang w:val="ca-ES"/>
        </w:rPr>
        <w:t xml:space="preserve"> en la present Política.</w:t>
      </w:r>
    </w:p>
    <w:p w:rsidR="00E61FFA" w:rsidRPr="006D0FFE" w:rsidRDefault="00E61FFA" w:rsidP="00E61FFA">
      <w:pPr>
        <w:spacing w:after="0"/>
        <w:jc w:val="both"/>
        <w:rPr>
          <w:lang w:val="ca-ES"/>
        </w:rPr>
      </w:pPr>
    </w:p>
    <w:p w:rsidR="00E61FFA" w:rsidRPr="006D0FFE" w:rsidRDefault="00AA2903" w:rsidP="006E435C">
      <w:pPr>
        <w:pStyle w:val="Prrafodelista"/>
        <w:numPr>
          <w:ilvl w:val="0"/>
          <w:numId w:val="15"/>
        </w:numPr>
        <w:spacing w:after="0"/>
        <w:jc w:val="both"/>
        <w:rPr>
          <w:lang w:val="ca-ES"/>
        </w:rPr>
      </w:pPr>
      <w:r w:rsidRPr="006D0FFE">
        <w:rPr>
          <w:lang w:val="ca-ES"/>
        </w:rPr>
        <w:t>Quan la comunicació manqui</w:t>
      </w:r>
      <w:r w:rsidR="00E61FFA" w:rsidRPr="006D0FFE">
        <w:rPr>
          <w:lang w:val="ca-ES"/>
        </w:rPr>
        <w:t xml:space="preserve"> mani</w:t>
      </w:r>
      <w:r w:rsidR="00FB1F33">
        <w:rPr>
          <w:lang w:val="ca-ES"/>
        </w:rPr>
        <w:t>festament de fonament o existeixin</w:t>
      </w:r>
      <w:r w:rsidR="00E61FFA" w:rsidRPr="006D0FFE">
        <w:rPr>
          <w:lang w:val="ca-ES"/>
        </w:rPr>
        <w:t>, segons el parer del Responsable del Sistema, indicis racionals d'haver-se obtingut mitjançant la comissió d'un delicte.</w:t>
      </w:r>
    </w:p>
    <w:p w:rsidR="00E61FFA" w:rsidRPr="006D0FFE" w:rsidRDefault="00E61FFA" w:rsidP="006E435C">
      <w:pPr>
        <w:pStyle w:val="Prrafodelista"/>
        <w:numPr>
          <w:ilvl w:val="0"/>
          <w:numId w:val="15"/>
        </w:numPr>
        <w:spacing w:after="0"/>
        <w:jc w:val="both"/>
        <w:rPr>
          <w:lang w:val="ca-ES"/>
        </w:rPr>
      </w:pPr>
      <w:r w:rsidRPr="006D0FFE">
        <w:rPr>
          <w:lang w:val="ca-ES"/>
        </w:rPr>
        <w:t>En aquest últim cas, a més de la inadmissió, es remetrà al Ministeri Fiscal relació circumstanciada dels fets que s'estimen constitutius de delicte.</w:t>
      </w:r>
    </w:p>
    <w:p w:rsidR="00E61FFA" w:rsidRPr="006D0FFE" w:rsidRDefault="00E61FFA" w:rsidP="00E61FFA">
      <w:pPr>
        <w:spacing w:after="0"/>
        <w:jc w:val="both"/>
        <w:rPr>
          <w:lang w:val="ca-ES"/>
        </w:rPr>
      </w:pPr>
    </w:p>
    <w:p w:rsidR="00E61FFA" w:rsidRPr="006D0FFE" w:rsidRDefault="00AA2903" w:rsidP="006E435C">
      <w:pPr>
        <w:pStyle w:val="Prrafodelista"/>
        <w:numPr>
          <w:ilvl w:val="0"/>
          <w:numId w:val="15"/>
        </w:numPr>
        <w:spacing w:after="0"/>
        <w:jc w:val="both"/>
        <w:rPr>
          <w:lang w:val="ca-ES"/>
        </w:rPr>
      </w:pPr>
      <w:r w:rsidRPr="006D0FFE">
        <w:rPr>
          <w:lang w:val="ca-ES"/>
        </w:rPr>
        <w:t>Quan la comunicació no contingui</w:t>
      </w:r>
      <w:r w:rsidR="00E61FFA" w:rsidRPr="006D0FFE">
        <w:rPr>
          <w:lang w:val="ca-ES"/>
        </w:rPr>
        <w:t xml:space="preserve"> informació nova i significativa sobre infraccions en comparació amb una comunicació anterior respecte de la qual han conclòs els corresponents </w:t>
      </w:r>
      <w:r w:rsidRPr="006D0FFE">
        <w:rPr>
          <w:lang w:val="ca-ES"/>
        </w:rPr>
        <w:t>procediments, llevat que es doni</w:t>
      </w:r>
      <w:r w:rsidR="00E61FFA" w:rsidRPr="006D0FFE">
        <w:rPr>
          <w:lang w:val="ca-ES"/>
        </w:rPr>
        <w:t>n noves circumstàncies</w:t>
      </w:r>
      <w:r w:rsidRPr="006D0FFE">
        <w:rPr>
          <w:lang w:val="ca-ES"/>
        </w:rPr>
        <w:t xml:space="preserve"> de fet o de Dret que justifiqui</w:t>
      </w:r>
      <w:r w:rsidR="00E61FFA" w:rsidRPr="006D0FFE">
        <w:rPr>
          <w:lang w:val="ca-ES"/>
        </w:rPr>
        <w:t>n un seguiment diferent.</w:t>
      </w:r>
    </w:p>
    <w:p w:rsidR="00E603D0" w:rsidRPr="006D0FFE" w:rsidRDefault="00E603D0" w:rsidP="00E603D0">
      <w:pPr>
        <w:spacing w:after="0"/>
        <w:jc w:val="both"/>
        <w:rPr>
          <w:lang w:val="ca-ES"/>
        </w:rPr>
      </w:pPr>
    </w:p>
    <w:p w:rsidR="00E61FFA" w:rsidRPr="006D0FFE" w:rsidRDefault="00E61FFA" w:rsidP="00E61FFA">
      <w:pPr>
        <w:spacing w:after="0"/>
        <w:jc w:val="both"/>
        <w:rPr>
          <w:lang w:val="ca-ES"/>
        </w:rPr>
      </w:pPr>
      <w:r w:rsidRPr="006D0FFE">
        <w:rPr>
          <w:lang w:val="ca-ES"/>
        </w:rPr>
        <w:t>En aquests casos, el Responsable del Sistema notificarà la resolució a la persona informant de manera motivada.</w:t>
      </w:r>
    </w:p>
    <w:p w:rsidR="00E61FFA" w:rsidRPr="006D0FFE" w:rsidRDefault="00E61FFA" w:rsidP="00E61FFA">
      <w:pPr>
        <w:spacing w:after="0"/>
        <w:jc w:val="both"/>
        <w:rPr>
          <w:lang w:val="ca-ES"/>
        </w:rPr>
      </w:pPr>
      <w:r w:rsidRPr="006D0FFE">
        <w:rPr>
          <w:lang w:val="ca-ES"/>
        </w:rPr>
        <w:t>Així mateix, no seran admeses aquelles comunicacions en les quals els fets descrits si</w:t>
      </w:r>
      <w:r w:rsidR="00AA2903" w:rsidRPr="006D0FFE">
        <w:rPr>
          <w:lang w:val="ca-ES"/>
        </w:rPr>
        <w:t>gui</w:t>
      </w:r>
      <w:r w:rsidR="006D0FFE">
        <w:rPr>
          <w:lang w:val="ca-ES"/>
        </w:rPr>
        <w:t>n enganyosos i/o existeixi</w:t>
      </w:r>
      <w:r w:rsidRPr="006D0FFE">
        <w:rPr>
          <w:lang w:val="ca-ES"/>
        </w:rPr>
        <w:t xml:space="preserve"> la corroboració que la comunicació es va realitzar amb mala fe, és a dir, amb la intenció de perjudicar l'organització o a terceres persones relacionades amb aquesta.</w:t>
      </w:r>
    </w:p>
    <w:p w:rsidR="00E603D0" w:rsidRPr="006D0FFE" w:rsidRDefault="00E603D0" w:rsidP="00E61FFA">
      <w:pPr>
        <w:spacing w:after="0"/>
        <w:jc w:val="both"/>
        <w:rPr>
          <w:u w:val="single"/>
          <w:lang w:val="ca-ES"/>
        </w:rPr>
      </w:pPr>
    </w:p>
    <w:p w:rsidR="00E61FFA" w:rsidRPr="006D0FFE" w:rsidRDefault="00E61FFA" w:rsidP="006E435C">
      <w:pPr>
        <w:pStyle w:val="Prrafodelista"/>
        <w:numPr>
          <w:ilvl w:val="0"/>
          <w:numId w:val="14"/>
        </w:numPr>
        <w:spacing w:after="0"/>
        <w:jc w:val="both"/>
        <w:rPr>
          <w:lang w:val="ca-ES"/>
        </w:rPr>
      </w:pPr>
      <w:r w:rsidRPr="006D0FFE">
        <w:rPr>
          <w:u w:val="single"/>
          <w:lang w:val="ca-ES"/>
        </w:rPr>
        <w:t>Remetre, amb caràcter immediat, la informació al Ministeri Fiscal</w:t>
      </w:r>
      <w:r w:rsidR="00AA2903" w:rsidRPr="006D0FFE">
        <w:rPr>
          <w:lang w:val="ca-ES"/>
        </w:rPr>
        <w:t xml:space="preserve"> quan els fets poguessin ser </w:t>
      </w:r>
      <w:r w:rsidR="006D0FFE" w:rsidRPr="006D0FFE">
        <w:rPr>
          <w:lang w:val="ca-ES"/>
        </w:rPr>
        <w:t>indiciàriament</w:t>
      </w:r>
      <w:r w:rsidRPr="006D0FFE">
        <w:rPr>
          <w:lang w:val="ca-ES"/>
        </w:rPr>
        <w:t xml:space="preserve"> constitutius de delicte o a la Fiscalia Europea en el cas que els fets afecten els interessos financers de la Unió Europea.</w:t>
      </w:r>
    </w:p>
    <w:p w:rsidR="00E61FFA" w:rsidRPr="006D0FFE" w:rsidRDefault="00E61FFA" w:rsidP="00E61FFA">
      <w:pPr>
        <w:spacing w:after="0"/>
        <w:jc w:val="both"/>
        <w:rPr>
          <w:lang w:val="ca-ES"/>
        </w:rPr>
      </w:pPr>
    </w:p>
    <w:p w:rsidR="00E61FFA" w:rsidRPr="006D0FFE" w:rsidRDefault="00E61FFA" w:rsidP="006E435C">
      <w:pPr>
        <w:pStyle w:val="Prrafodelista"/>
        <w:numPr>
          <w:ilvl w:val="0"/>
          <w:numId w:val="14"/>
        </w:numPr>
        <w:spacing w:after="0"/>
        <w:jc w:val="both"/>
        <w:rPr>
          <w:u w:val="single"/>
          <w:lang w:val="ca-ES"/>
        </w:rPr>
      </w:pPr>
      <w:r w:rsidRPr="006D0FFE">
        <w:rPr>
          <w:u w:val="single"/>
          <w:lang w:val="ca-ES"/>
        </w:rPr>
        <w:t>Remetre la comunicació a l'autoritat, enti</w:t>
      </w:r>
      <w:r w:rsidR="00AA2903" w:rsidRPr="006D0FFE">
        <w:rPr>
          <w:u w:val="single"/>
          <w:lang w:val="ca-ES"/>
        </w:rPr>
        <w:t>tat o organisme que es consideri</w:t>
      </w:r>
      <w:r w:rsidRPr="006D0FFE">
        <w:rPr>
          <w:u w:val="single"/>
          <w:lang w:val="ca-ES"/>
        </w:rPr>
        <w:t xml:space="preserve"> compe</w:t>
      </w:r>
      <w:r w:rsidR="00AA2903" w:rsidRPr="006D0FFE">
        <w:rPr>
          <w:u w:val="single"/>
          <w:lang w:val="ca-ES"/>
        </w:rPr>
        <w:t>tent per a la sev</w:t>
      </w:r>
      <w:r w:rsidRPr="006D0FFE">
        <w:rPr>
          <w:u w:val="single"/>
          <w:lang w:val="ca-ES"/>
        </w:rPr>
        <w:t>a tramitació.</w:t>
      </w:r>
    </w:p>
    <w:p w:rsidR="00E61FFA" w:rsidRPr="006D0FFE" w:rsidRDefault="00E61FFA" w:rsidP="00E61FFA">
      <w:pPr>
        <w:spacing w:after="0"/>
        <w:jc w:val="both"/>
        <w:rPr>
          <w:lang w:val="ca-ES"/>
        </w:rPr>
      </w:pPr>
    </w:p>
    <w:p w:rsidR="00E61FFA" w:rsidRPr="006D0FFE" w:rsidRDefault="00E61FFA" w:rsidP="00E61FFA">
      <w:pPr>
        <w:spacing w:after="0"/>
        <w:jc w:val="both"/>
        <w:rPr>
          <w:lang w:val="ca-ES"/>
        </w:rPr>
      </w:pPr>
      <w:r w:rsidRPr="006D0FFE">
        <w:rPr>
          <w:lang w:val="ca-ES"/>
        </w:rPr>
        <w:t>La decisió d'admissió, inadmissió o remissió de la comunicació es comunicarà per part del Responsable del Sistema a la persona informant dins dels cinc (5) dies hàbils següents de la presa de la decisió, llevat que la comuni</w:t>
      </w:r>
      <w:r w:rsidR="00AA2903" w:rsidRPr="006D0FFE">
        <w:rPr>
          <w:lang w:val="ca-ES"/>
        </w:rPr>
        <w:t>cació fos</w:t>
      </w:r>
      <w:r w:rsidRPr="006D0FFE">
        <w:rPr>
          <w:lang w:val="ca-ES"/>
        </w:rPr>
        <w:t xml:space="preserve"> anònim</w:t>
      </w:r>
      <w:r w:rsidR="00AA2903" w:rsidRPr="006D0FFE">
        <w:rPr>
          <w:lang w:val="ca-ES"/>
        </w:rPr>
        <w:t>a o la persona informant hagués</w:t>
      </w:r>
      <w:r w:rsidRPr="006D0FFE">
        <w:rPr>
          <w:lang w:val="ca-ES"/>
        </w:rPr>
        <w:t xml:space="preserve"> renunciat a rebre comunicacions.</w:t>
      </w:r>
    </w:p>
    <w:p w:rsidR="00E603D0" w:rsidRPr="006D0FFE" w:rsidRDefault="00E603D0" w:rsidP="00E61FFA">
      <w:pPr>
        <w:spacing w:after="0"/>
        <w:jc w:val="both"/>
        <w:rPr>
          <w:lang w:val="ca-ES"/>
        </w:rPr>
      </w:pPr>
    </w:p>
    <w:p w:rsidR="00491C88" w:rsidRPr="006D0FFE" w:rsidRDefault="00E61FFA" w:rsidP="00E61FFA">
      <w:pPr>
        <w:spacing w:after="0"/>
        <w:jc w:val="both"/>
        <w:rPr>
          <w:lang w:val="ca-ES"/>
        </w:rPr>
      </w:pPr>
      <w:r w:rsidRPr="006D0FFE">
        <w:rPr>
          <w:lang w:val="ca-ES"/>
        </w:rPr>
        <w:t>El Responsable del Sistema, així mateix, valorarà la conveniència o necessitat d'adoptar mesures immediates per a evitar majors perjudicis i, en el seu cas, executar-les.</w:t>
      </w:r>
    </w:p>
    <w:p w:rsidR="0053074F" w:rsidRPr="00EA1155" w:rsidRDefault="00E76892" w:rsidP="006E435C">
      <w:pPr>
        <w:pStyle w:val="Ttulo3"/>
        <w:numPr>
          <w:ilvl w:val="2"/>
          <w:numId w:val="1"/>
        </w:numPr>
        <w:spacing w:after="240"/>
      </w:pPr>
      <w:bookmarkStart w:id="15" w:name="_Toc134442972"/>
      <w:r w:rsidRPr="00EA1155">
        <w:t>TRAMITACIÓ</w:t>
      </w:r>
      <w:r w:rsidR="00E61FFA">
        <w:t xml:space="preserve"> I</w:t>
      </w:r>
      <w:r w:rsidR="0056054A" w:rsidRPr="00EA1155">
        <w:t xml:space="preserve"> INVESTIGACIÓ</w:t>
      </w:r>
      <w:bookmarkEnd w:id="15"/>
      <w:r w:rsidR="0056054A" w:rsidRPr="00EA1155">
        <w:t xml:space="preserve"> </w:t>
      </w:r>
    </w:p>
    <w:p w:rsidR="00E61FFA" w:rsidRPr="006D0FFE" w:rsidRDefault="00E61FFA" w:rsidP="00E61FFA">
      <w:pPr>
        <w:spacing w:after="0"/>
        <w:jc w:val="both"/>
        <w:rPr>
          <w:lang w:val="ca-ES"/>
        </w:rPr>
      </w:pPr>
      <w:r w:rsidRPr="006D0FFE">
        <w:rPr>
          <w:lang w:val="ca-ES"/>
        </w:rPr>
        <w:t>Una vegada admesa a tràmit la comunicació, el Responsable del Sistema, actuant com a instructor, durà a terme totes aquelles actuacions, diligències i investigacions necessàries i encaminades a comprovar la versemblança dels fets de la comunicació, podent encomanar aquesta tasca a un expert extern, si les circumstàncies el requereixen.</w:t>
      </w:r>
    </w:p>
    <w:p w:rsidR="00E61FFA" w:rsidRPr="006D0FFE" w:rsidRDefault="00E61FFA" w:rsidP="00E61FFA">
      <w:pPr>
        <w:spacing w:after="0"/>
        <w:jc w:val="both"/>
        <w:rPr>
          <w:lang w:val="ca-ES"/>
        </w:rPr>
      </w:pPr>
      <w:r w:rsidRPr="006D0FFE">
        <w:rPr>
          <w:lang w:val="ca-ES"/>
        </w:rPr>
        <w:t>Així doncs, es comprovarà la veracitat i l'exactitud de la informació continguda en la comunicació i, en particular, de la conducta comunicada, seguint en t</w:t>
      </w:r>
      <w:r w:rsidR="00AA2903" w:rsidRPr="006D0FFE">
        <w:rPr>
          <w:lang w:val="ca-ES"/>
        </w:rPr>
        <w:t>ot moment els principis establert</w:t>
      </w:r>
      <w:r w:rsidRPr="006D0FFE">
        <w:rPr>
          <w:lang w:val="ca-ES"/>
        </w:rPr>
        <w:t>s en la present Política i sota un règim estricte de confidencialitat per a respectar els drets de la persona informant i de la persona investigada.</w:t>
      </w:r>
    </w:p>
    <w:p w:rsidR="00E61FFA" w:rsidRPr="006D0FFE" w:rsidRDefault="00E61FFA" w:rsidP="00E61FFA">
      <w:pPr>
        <w:spacing w:after="0"/>
        <w:jc w:val="both"/>
        <w:rPr>
          <w:lang w:val="ca-ES"/>
        </w:rPr>
      </w:pPr>
      <w:r w:rsidRPr="006D0FFE">
        <w:rPr>
          <w:lang w:val="ca-ES"/>
        </w:rPr>
        <w:t>Durant la instrucció, es donarà notícia a la persona investigada de la comunicació amb suc</w:t>
      </w:r>
      <w:r w:rsidR="006D0FFE">
        <w:rPr>
          <w:lang w:val="ca-ES"/>
        </w:rPr>
        <w:t>cinta relació dels fets establert</w:t>
      </w:r>
      <w:r w:rsidRPr="006D0FFE">
        <w:rPr>
          <w:lang w:val="ca-ES"/>
        </w:rPr>
        <w:t>s en aquesta. Aquesta informació podrà efectuar-se en el tràmit d'audiència de la persona investi</w:t>
      </w:r>
      <w:r w:rsidR="00AA2903" w:rsidRPr="006D0FFE">
        <w:rPr>
          <w:lang w:val="ca-ES"/>
        </w:rPr>
        <w:t>gada, si es considera que la sev</w:t>
      </w:r>
      <w:r w:rsidRPr="006D0FFE">
        <w:rPr>
          <w:lang w:val="ca-ES"/>
        </w:rPr>
        <w:t>a a</w:t>
      </w:r>
      <w:r w:rsidR="00AA2903" w:rsidRPr="006D0FFE">
        <w:rPr>
          <w:lang w:val="ca-ES"/>
        </w:rPr>
        <w:t>portació amb anterioritat pogués</w:t>
      </w:r>
      <w:r w:rsidRPr="006D0FFE">
        <w:rPr>
          <w:lang w:val="ca-ES"/>
        </w:rPr>
        <w:t xml:space="preserve"> facilitar l'ocultació, destrucció o alteració de les proves.</w:t>
      </w:r>
    </w:p>
    <w:p w:rsidR="00E61FFA" w:rsidRPr="006D0FFE" w:rsidRDefault="00E61FFA" w:rsidP="00E61FFA">
      <w:pPr>
        <w:spacing w:after="0"/>
        <w:jc w:val="both"/>
        <w:rPr>
          <w:lang w:val="ca-ES"/>
        </w:rPr>
      </w:pPr>
      <w:r w:rsidRPr="006D0FFE">
        <w:rPr>
          <w:lang w:val="ca-ES"/>
        </w:rPr>
        <w:t>Sense perjudici del dret a formular al·legacions per escrit, la instru</w:t>
      </w:r>
      <w:r w:rsidR="00AA2903" w:rsidRPr="006D0FFE">
        <w:rPr>
          <w:lang w:val="ca-ES"/>
        </w:rPr>
        <w:t>cció comprendrà, sempre que sigui</w:t>
      </w:r>
      <w:r w:rsidRPr="006D0FFE">
        <w:rPr>
          <w:lang w:val="ca-ES"/>
        </w:rPr>
        <w:t xml:space="preserve"> possible, una entrevista amb la persona denunciada en la qual, sempre amb absolut respecte a la presumpció d'innocència, se'l c</w:t>
      </w:r>
      <w:r w:rsidR="00AA2903" w:rsidRPr="006D0FFE">
        <w:rPr>
          <w:lang w:val="ca-ES"/>
        </w:rPr>
        <w:t>onvidarà a exposar la sev</w:t>
      </w:r>
      <w:r w:rsidRPr="006D0FFE">
        <w:rPr>
          <w:lang w:val="ca-ES"/>
        </w:rPr>
        <w:t>a versió dels fets i a aportar aquell</w:t>
      </w:r>
      <w:r w:rsidR="00AA2903" w:rsidRPr="006D0FFE">
        <w:rPr>
          <w:lang w:val="ca-ES"/>
        </w:rPr>
        <w:t>s mitjans de prova que consideri</w:t>
      </w:r>
      <w:r w:rsidRPr="006D0FFE">
        <w:rPr>
          <w:lang w:val="ca-ES"/>
        </w:rPr>
        <w:t xml:space="preserve"> adequats i pertinents.</w:t>
      </w:r>
    </w:p>
    <w:p w:rsidR="00E61FFA" w:rsidRPr="006D0FFE" w:rsidRDefault="00E61FFA" w:rsidP="00E61FFA">
      <w:pPr>
        <w:spacing w:after="0"/>
        <w:jc w:val="both"/>
        <w:rPr>
          <w:lang w:val="ca-ES"/>
        </w:rPr>
      </w:pPr>
      <w:r w:rsidRPr="006D0FFE">
        <w:rPr>
          <w:lang w:val="ca-ES"/>
        </w:rPr>
        <w:t>A fi de garantir el dret de defensa de la persona denunciada, la mateixa tindrà accés a l'expedient (sens</w:t>
      </w:r>
      <w:r w:rsidR="00AA2903" w:rsidRPr="006D0FFE">
        <w:rPr>
          <w:lang w:val="ca-ES"/>
        </w:rPr>
        <w:t>e revelar informació que pogués</w:t>
      </w:r>
      <w:r w:rsidRPr="006D0FFE">
        <w:rPr>
          <w:lang w:val="ca-ES"/>
        </w:rPr>
        <w:t xml:space="preserve"> identificar a la persona informant) podent ser sentida en qualsevol moment. Així mateix, se li advertirà de la possibilitat de </w:t>
      </w:r>
      <w:r w:rsidR="006D0FFE" w:rsidRPr="006D0FFE">
        <w:rPr>
          <w:lang w:val="ca-ES"/>
        </w:rPr>
        <w:t>comparèixer</w:t>
      </w:r>
      <w:r w:rsidRPr="006D0FFE">
        <w:rPr>
          <w:lang w:val="ca-ES"/>
        </w:rPr>
        <w:t xml:space="preserve"> assistida d'advocat.</w:t>
      </w:r>
    </w:p>
    <w:p w:rsidR="00E61FFA" w:rsidRPr="006D0FFE" w:rsidRDefault="00E61FFA" w:rsidP="00E61FFA">
      <w:pPr>
        <w:spacing w:after="0"/>
        <w:jc w:val="both"/>
        <w:rPr>
          <w:lang w:val="ca-ES"/>
        </w:rPr>
      </w:pPr>
      <w:r w:rsidRPr="006D0FFE">
        <w:rPr>
          <w:lang w:val="ca-ES"/>
        </w:rPr>
        <w:t>A més, l'instructor donarà tràmit d'audiència a totes les persones afectades i a possibles testimonis i pract</w:t>
      </w:r>
      <w:r w:rsidR="00AA2903" w:rsidRPr="006D0FFE">
        <w:rPr>
          <w:lang w:val="ca-ES"/>
        </w:rPr>
        <w:t>icarà quantes diligències estimi</w:t>
      </w:r>
      <w:r w:rsidRPr="006D0FFE">
        <w:rPr>
          <w:lang w:val="ca-ES"/>
        </w:rPr>
        <w:t xml:space="preserve"> necessàries (revisió de documentació, obtenció d'informació de fonts externes, etc.). Sobre aquest tema, tots els membres de l'organització estan obligats a col·laborar lleialmen</w:t>
      </w:r>
      <w:r w:rsidR="00AA2903" w:rsidRPr="006D0FFE">
        <w:rPr>
          <w:lang w:val="ca-ES"/>
        </w:rPr>
        <w:t>t en la investigació que es dugi</w:t>
      </w:r>
      <w:r w:rsidRPr="006D0FFE">
        <w:rPr>
          <w:lang w:val="ca-ES"/>
        </w:rPr>
        <w:t xml:space="preserve"> a terme. La intervenció de testimonis i persones afectades tindrà caràcter estrictament confidencial.</w:t>
      </w:r>
    </w:p>
    <w:p w:rsidR="00E61FFA" w:rsidRPr="006D0FFE" w:rsidRDefault="00E61FFA" w:rsidP="00E61FFA">
      <w:pPr>
        <w:spacing w:after="0"/>
        <w:jc w:val="both"/>
        <w:rPr>
          <w:lang w:val="ca-ES"/>
        </w:rPr>
      </w:pPr>
      <w:r w:rsidRPr="006D0FFE">
        <w:rPr>
          <w:lang w:val="ca-ES"/>
        </w:rPr>
        <w:t>L'investigador, podrà recaptar tota la informa</w:t>
      </w:r>
      <w:r w:rsidR="00AA2903" w:rsidRPr="006D0FFE">
        <w:rPr>
          <w:lang w:val="ca-ES"/>
        </w:rPr>
        <w:t>ció i documentació que consideri</w:t>
      </w:r>
      <w:r w:rsidRPr="006D0FFE">
        <w:rPr>
          <w:lang w:val="ca-ES"/>
        </w:rPr>
        <w:t xml:space="preserve"> oportuna de qualsevol àrea o departament de l'organització, amb la finalitat de substanciar la investigació.</w:t>
      </w:r>
    </w:p>
    <w:p w:rsidR="00E61FFA" w:rsidRPr="006D0FFE" w:rsidRDefault="00E61FFA" w:rsidP="00E61FFA">
      <w:pPr>
        <w:spacing w:after="0"/>
        <w:jc w:val="both"/>
        <w:rPr>
          <w:lang w:val="ca-ES"/>
        </w:rPr>
      </w:pPr>
      <w:r w:rsidRPr="006D0FFE">
        <w:rPr>
          <w:lang w:val="ca-ES"/>
        </w:rPr>
        <w:t>De totes les actuacions d'investigació i, en particular, de les explicacions/declaracions do</w:t>
      </w:r>
      <w:r w:rsidR="00AA2903" w:rsidRPr="006D0FFE">
        <w:rPr>
          <w:lang w:val="ca-ES"/>
        </w:rPr>
        <w:t>nades per les persones que hagin</w:t>
      </w:r>
      <w:r w:rsidRPr="006D0FFE">
        <w:rPr>
          <w:lang w:val="ca-ES"/>
        </w:rPr>
        <w:t xml:space="preserve"> intervingut en el procediment d'investigació de la comunicació, s'estendrà acta escrita, (sempre</w:t>
      </w:r>
      <w:r w:rsidR="006D0FFE">
        <w:rPr>
          <w:lang w:val="ca-ES"/>
        </w:rPr>
        <w:t xml:space="preserve"> que s’obtingui</w:t>
      </w:r>
      <w:r w:rsidRPr="006D0FFE">
        <w:rPr>
          <w:lang w:val="ca-ES"/>
        </w:rPr>
        <w:t xml:space="preserve"> el previ consentiment de les mateixes), acta que serà degudament signada per les persones intervinents a fi de certificar el seu contingut i</w:t>
      </w:r>
      <w:r w:rsidR="006D0FFE" w:rsidRPr="006D0FFE">
        <w:rPr>
          <w:lang w:val="ca-ES"/>
        </w:rPr>
        <w:t xml:space="preserve"> que el mateix s'ajusta a la sev</w:t>
      </w:r>
      <w:r w:rsidRPr="006D0FFE">
        <w:rPr>
          <w:lang w:val="ca-ES"/>
        </w:rPr>
        <w:t>a declaració. El contingut d'aquesta acta s'incorporarà al Sistema de Gestió d'Informació de BOISA amb les mateixes garanties de confidencialitat que la resta de l'expedient.</w:t>
      </w:r>
    </w:p>
    <w:p w:rsidR="00E61FFA" w:rsidRPr="006D0FFE" w:rsidRDefault="00E61FFA" w:rsidP="00E61FFA">
      <w:pPr>
        <w:spacing w:after="0"/>
        <w:jc w:val="both"/>
        <w:rPr>
          <w:lang w:val="ca-ES"/>
        </w:rPr>
      </w:pPr>
      <w:r w:rsidRPr="006D0FFE">
        <w:rPr>
          <w:lang w:val="ca-ES"/>
        </w:rPr>
        <w:t>En el cas que la presència de la persona investigada durant</w:t>
      </w:r>
      <w:r w:rsidR="006D0FFE" w:rsidRPr="006D0FFE">
        <w:rPr>
          <w:lang w:val="ca-ES"/>
        </w:rPr>
        <w:t xml:space="preserve"> el període d'instrucció pogués</w:t>
      </w:r>
      <w:r w:rsidRPr="006D0FFE">
        <w:rPr>
          <w:lang w:val="ca-ES"/>
        </w:rPr>
        <w:t xml:space="preserve"> comprometre el desenvolupament de la investigació o l'estricta observança dels principis </w:t>
      </w:r>
      <w:r w:rsidR="006D0FFE">
        <w:rPr>
          <w:lang w:val="ca-ES"/>
        </w:rPr>
        <w:t>rectors del procediment establert</w:t>
      </w:r>
      <w:r w:rsidRPr="006D0FFE">
        <w:rPr>
          <w:lang w:val="ca-ES"/>
        </w:rPr>
        <w:t xml:space="preserve"> en la present Política, a proposta de l'instructor, es podrà concedir a la persona investigada un permís retribuït per a absentar-se del seu lloc de treball, sense minvament de retribució, a fi de garantir la realització de les activitats d'investigació necessàries sense ingerències que pogueren perjudicar-la. El permís retribuït es concedirà pel temps imprescindible per a la realització de les labors d'investigació oportunes, sense que en cap</w:t>
      </w:r>
      <w:r w:rsidR="006D0FFE" w:rsidRPr="006D0FFE">
        <w:rPr>
          <w:lang w:val="ca-ES"/>
        </w:rPr>
        <w:t xml:space="preserve"> cas pugui</w:t>
      </w:r>
      <w:r w:rsidRPr="006D0FFE">
        <w:rPr>
          <w:lang w:val="ca-ES"/>
        </w:rPr>
        <w:t xml:space="preserve"> prolongar-se més enllà de la duració del procés d'investigació.</w:t>
      </w:r>
    </w:p>
    <w:p w:rsidR="00E61FFA" w:rsidRPr="006D0FFE" w:rsidRDefault="00E61FFA" w:rsidP="00E61FFA">
      <w:pPr>
        <w:spacing w:after="0"/>
        <w:jc w:val="both"/>
        <w:rPr>
          <w:lang w:val="ca-ES"/>
        </w:rPr>
      </w:pPr>
      <w:r w:rsidRPr="006D0FFE">
        <w:rPr>
          <w:lang w:val="ca-ES"/>
        </w:rPr>
        <w:t>Es permetrà la presència d'assessors jurídics externs en les audiències/declaracions de les parts afectades, interessades, testimonis, etc., si l'instructor ho estima convenient.</w:t>
      </w:r>
    </w:p>
    <w:p w:rsidR="00601033" w:rsidRPr="006D0FFE" w:rsidRDefault="00E61FFA" w:rsidP="00E61FFA">
      <w:pPr>
        <w:spacing w:after="0"/>
        <w:jc w:val="both"/>
        <w:rPr>
          <w:lang w:val="ca-ES"/>
        </w:rPr>
      </w:pPr>
      <w:r w:rsidRPr="006D0FFE">
        <w:rPr>
          <w:lang w:val="ca-ES"/>
        </w:rPr>
        <w:t>En tot procediment d'investigació es vigilarà especialment el compliment dels principis continguts en aquesta Política i es garantirà la confidencialitat, la imparcialitat, així com els drets a la intimitat, a la defensa, a l'honor i a la presumpció d'innocència de les persones objecte d'investigació. Així mateix, el procediment serà transparent i garantirà el dret d'informació de les persones implicades en aquest.</w:t>
      </w:r>
    </w:p>
    <w:p w:rsidR="00C637DF" w:rsidRPr="00652C0C" w:rsidRDefault="00E61FFA" w:rsidP="006E435C">
      <w:pPr>
        <w:pStyle w:val="Ttulo3"/>
        <w:numPr>
          <w:ilvl w:val="2"/>
          <w:numId w:val="1"/>
        </w:numPr>
        <w:spacing w:after="240"/>
      </w:pPr>
      <w:bookmarkStart w:id="16" w:name="_Toc134442973"/>
      <w:r>
        <w:t>RESOLUCIÓ</w:t>
      </w:r>
      <w:r w:rsidR="00BC4B4C" w:rsidRPr="00652C0C">
        <w:t xml:space="preserve"> </w:t>
      </w:r>
      <w:r>
        <w:t xml:space="preserve">I </w:t>
      </w:r>
      <w:r w:rsidR="0056054A" w:rsidRPr="00652C0C">
        <w:t>COMUNICACIÓ</w:t>
      </w:r>
      <w:bookmarkEnd w:id="16"/>
      <w:r w:rsidR="0056054A" w:rsidRPr="00652C0C">
        <w:t xml:space="preserve"> </w:t>
      </w:r>
    </w:p>
    <w:p w:rsidR="006D0FFE" w:rsidRPr="006D0FFE" w:rsidRDefault="006D0FFE" w:rsidP="006D0FFE">
      <w:pPr>
        <w:spacing w:after="0"/>
        <w:jc w:val="both"/>
        <w:rPr>
          <w:lang w:val="ca-ES"/>
        </w:rPr>
      </w:pPr>
      <w:r w:rsidRPr="006D0FFE">
        <w:rPr>
          <w:lang w:val="ca-ES"/>
        </w:rPr>
        <w:t>Concloses totes les actuacions d'investigació, el Responsable del Sistema confeccionarà i emetrà un informe que contindrà almenys el següent contingut:</w:t>
      </w:r>
    </w:p>
    <w:p w:rsidR="006D0FFE" w:rsidRPr="006D0FFE" w:rsidRDefault="006D0FFE" w:rsidP="006D0FFE">
      <w:pPr>
        <w:pStyle w:val="Prrafodelista"/>
        <w:numPr>
          <w:ilvl w:val="0"/>
          <w:numId w:val="16"/>
        </w:numPr>
        <w:spacing w:after="0"/>
        <w:jc w:val="both"/>
        <w:rPr>
          <w:lang w:val="ca-ES"/>
        </w:rPr>
      </w:pPr>
      <w:r w:rsidRPr="006D0FFE">
        <w:rPr>
          <w:lang w:val="ca-ES"/>
        </w:rPr>
        <w:t>Una exposició dels fets relatats (informació descriptiva de la comunicació) juntament amb el codi d'identificació de la comunicació i la data de registre.</w:t>
      </w:r>
    </w:p>
    <w:p w:rsidR="006D0FFE" w:rsidRPr="006D0FFE" w:rsidRDefault="006D0FFE" w:rsidP="006D0FFE">
      <w:pPr>
        <w:pStyle w:val="Prrafodelista"/>
        <w:numPr>
          <w:ilvl w:val="0"/>
          <w:numId w:val="16"/>
        </w:numPr>
        <w:spacing w:after="0"/>
        <w:jc w:val="both"/>
        <w:rPr>
          <w:lang w:val="ca-ES"/>
        </w:rPr>
      </w:pPr>
      <w:r w:rsidRPr="006D0FFE">
        <w:rPr>
          <w:lang w:val="ca-ES"/>
        </w:rPr>
        <w:t>Valoració del contingut de la comunicació.</w:t>
      </w:r>
    </w:p>
    <w:p w:rsidR="006D0FFE" w:rsidRPr="006D0FFE" w:rsidRDefault="006D0FFE" w:rsidP="006D0FFE">
      <w:pPr>
        <w:pStyle w:val="Prrafodelista"/>
        <w:numPr>
          <w:ilvl w:val="0"/>
          <w:numId w:val="16"/>
        </w:numPr>
        <w:spacing w:after="0"/>
        <w:jc w:val="both"/>
        <w:rPr>
          <w:lang w:val="ca-ES"/>
        </w:rPr>
      </w:pPr>
      <w:r w:rsidRPr="006D0FFE">
        <w:rPr>
          <w:lang w:val="ca-ES"/>
        </w:rPr>
        <w:t>Les actuacions realitzades amb la finalitat de comprovar la versemblança dels fets.</w:t>
      </w:r>
    </w:p>
    <w:p w:rsidR="006D0FFE" w:rsidRPr="006D0FFE" w:rsidRDefault="006D0FFE" w:rsidP="006D0FFE">
      <w:pPr>
        <w:pStyle w:val="Prrafodelista"/>
        <w:numPr>
          <w:ilvl w:val="0"/>
          <w:numId w:val="16"/>
        </w:numPr>
        <w:spacing w:after="0"/>
        <w:jc w:val="both"/>
        <w:rPr>
          <w:lang w:val="ca-ES"/>
        </w:rPr>
      </w:pPr>
      <w:r w:rsidRPr="006D0FFE">
        <w:rPr>
          <w:lang w:val="ca-ES"/>
        </w:rPr>
        <w:t>Les conclusions aconseguides en la instrucció i la valoració de les diligències i dels indicis que les sustenten.</w:t>
      </w:r>
    </w:p>
    <w:p w:rsidR="006D0FFE" w:rsidRPr="006D0FFE" w:rsidRDefault="006D0FFE" w:rsidP="006D0FFE">
      <w:pPr>
        <w:pStyle w:val="Prrafodelista"/>
        <w:numPr>
          <w:ilvl w:val="0"/>
          <w:numId w:val="16"/>
        </w:numPr>
        <w:spacing w:after="0"/>
        <w:jc w:val="both"/>
        <w:rPr>
          <w:lang w:val="ca-ES"/>
        </w:rPr>
      </w:pPr>
      <w:r w:rsidRPr="006D0FFE">
        <w:rPr>
          <w:lang w:val="ca-ES"/>
        </w:rPr>
        <w:t>Mesures adoptades (d'haver-se donat).</w:t>
      </w:r>
    </w:p>
    <w:p w:rsidR="006D0FFE" w:rsidRPr="006D0FFE" w:rsidRDefault="006D0FFE" w:rsidP="006D0FFE">
      <w:pPr>
        <w:pStyle w:val="Prrafodelista"/>
        <w:spacing w:after="0"/>
        <w:jc w:val="both"/>
        <w:rPr>
          <w:lang w:val="ca-ES"/>
        </w:rPr>
      </w:pPr>
    </w:p>
    <w:p w:rsidR="006D0FFE" w:rsidRPr="006D0FFE" w:rsidRDefault="006D0FFE" w:rsidP="006D0FFE">
      <w:pPr>
        <w:spacing w:after="0"/>
        <w:jc w:val="both"/>
        <w:rPr>
          <w:lang w:val="ca-ES"/>
        </w:rPr>
      </w:pPr>
      <w:r w:rsidRPr="006D0FFE">
        <w:rPr>
          <w:lang w:val="ca-ES"/>
        </w:rPr>
        <w:t>Emès l'Informe, el Responsable del Sistema, adoptarà alguna de les següents decisions:</w:t>
      </w:r>
    </w:p>
    <w:p w:rsidR="006D0FFE" w:rsidRPr="006D0FFE" w:rsidRDefault="006D0FFE" w:rsidP="006D0FFE">
      <w:pPr>
        <w:spacing w:after="0"/>
        <w:jc w:val="both"/>
        <w:rPr>
          <w:lang w:val="ca-ES"/>
        </w:rPr>
      </w:pPr>
    </w:p>
    <w:p w:rsidR="006D0FFE" w:rsidRPr="006D0FFE" w:rsidRDefault="006D0FFE" w:rsidP="006D0FFE">
      <w:pPr>
        <w:pStyle w:val="Prrafodelista"/>
        <w:numPr>
          <w:ilvl w:val="0"/>
          <w:numId w:val="17"/>
        </w:numPr>
        <w:spacing w:after="0"/>
        <w:jc w:val="both"/>
        <w:rPr>
          <w:lang w:val="ca-ES"/>
        </w:rPr>
      </w:pPr>
      <w:r w:rsidRPr="006D0FFE">
        <w:rPr>
          <w:u w:val="single"/>
          <w:lang w:val="ca-ES"/>
        </w:rPr>
        <w:t>Arxivament de l'expedient</w:t>
      </w:r>
      <w:r w:rsidRPr="006D0FFE">
        <w:rPr>
          <w:lang w:val="ca-ES"/>
        </w:rPr>
        <w:t>, que serà notificat a la persona informant i, en el seu cas, a la persona afectada.</w:t>
      </w:r>
    </w:p>
    <w:p w:rsidR="006D0FFE" w:rsidRPr="006D0FFE" w:rsidRDefault="006D0FFE" w:rsidP="006D0FFE">
      <w:pPr>
        <w:spacing w:after="0"/>
        <w:jc w:val="both"/>
        <w:rPr>
          <w:lang w:val="ca-ES"/>
        </w:rPr>
      </w:pPr>
    </w:p>
    <w:p w:rsidR="006D0FFE" w:rsidRPr="006D0FFE" w:rsidRDefault="006D0FFE" w:rsidP="006D0FFE">
      <w:pPr>
        <w:pStyle w:val="Prrafodelista"/>
        <w:numPr>
          <w:ilvl w:val="0"/>
          <w:numId w:val="17"/>
        </w:numPr>
        <w:spacing w:after="0"/>
        <w:jc w:val="both"/>
        <w:rPr>
          <w:lang w:val="ca-ES"/>
        </w:rPr>
      </w:pPr>
      <w:r w:rsidRPr="006D0FFE">
        <w:rPr>
          <w:u w:val="single"/>
          <w:lang w:val="ca-ES"/>
        </w:rPr>
        <w:t>Proposta de resolució de l'expedient i, si escau, les corresponents propostes d'accions i/o proposició de mesures disciplinàries</w:t>
      </w:r>
      <w:r w:rsidRPr="006D0FFE">
        <w:rPr>
          <w:lang w:val="ca-ES"/>
        </w:rPr>
        <w:t>, podent sempre delegar aquesta última facultat a un altre òrgan competent.</w:t>
      </w:r>
    </w:p>
    <w:p w:rsidR="006D0FFE" w:rsidRPr="006D0FFE" w:rsidRDefault="006D0FFE" w:rsidP="006D0FFE">
      <w:pPr>
        <w:spacing w:after="0"/>
        <w:jc w:val="both"/>
        <w:rPr>
          <w:u w:val="single"/>
          <w:lang w:val="ca-ES"/>
        </w:rPr>
      </w:pPr>
    </w:p>
    <w:p w:rsidR="006D0FFE" w:rsidRPr="006D0FFE" w:rsidRDefault="006D0FFE" w:rsidP="006D0FFE">
      <w:pPr>
        <w:pStyle w:val="Prrafodelista"/>
        <w:numPr>
          <w:ilvl w:val="0"/>
          <w:numId w:val="17"/>
        </w:numPr>
        <w:spacing w:after="0"/>
        <w:jc w:val="both"/>
        <w:rPr>
          <w:lang w:val="ca-ES"/>
        </w:rPr>
      </w:pPr>
      <w:r w:rsidRPr="006D0FFE">
        <w:rPr>
          <w:u w:val="single"/>
          <w:lang w:val="ca-ES"/>
        </w:rPr>
        <w:t>Remissió al Ministeri Fiscal</w:t>
      </w:r>
      <w:r w:rsidRPr="006D0FFE">
        <w:rPr>
          <w:lang w:val="ca-ES"/>
        </w:rPr>
        <w:t xml:space="preserve"> si, malgrat no apreciar inicialment indicis que els fets pogueren revestir el caràcter de delicte, així resultarà del curs de la instrucció. Si el delicte afectés els interessos financers de la Unió Europea, el remetrà a la Fiscalia Europea.</w:t>
      </w:r>
    </w:p>
    <w:p w:rsidR="006D0FFE" w:rsidRPr="006D0FFE" w:rsidRDefault="006D0FFE" w:rsidP="006D0FFE">
      <w:pPr>
        <w:spacing w:after="0"/>
        <w:jc w:val="both"/>
        <w:rPr>
          <w:lang w:val="ca-ES"/>
        </w:rPr>
      </w:pPr>
    </w:p>
    <w:p w:rsidR="006D0FFE" w:rsidRPr="006D0FFE" w:rsidRDefault="006D0FFE" w:rsidP="006D0FFE">
      <w:pPr>
        <w:pStyle w:val="Prrafodelista"/>
        <w:numPr>
          <w:ilvl w:val="0"/>
          <w:numId w:val="17"/>
        </w:numPr>
        <w:spacing w:after="0"/>
        <w:jc w:val="both"/>
        <w:rPr>
          <w:lang w:val="ca-ES"/>
        </w:rPr>
      </w:pPr>
      <w:r w:rsidRPr="006D0FFE">
        <w:rPr>
          <w:u w:val="single"/>
          <w:lang w:val="ca-ES"/>
        </w:rPr>
        <w:t>Remissió de la comunicació a l'autoritat, enti</w:t>
      </w:r>
      <w:r>
        <w:rPr>
          <w:u w:val="single"/>
          <w:lang w:val="ca-ES"/>
        </w:rPr>
        <w:t>tat o organisme que es consideri</w:t>
      </w:r>
      <w:r w:rsidR="00FB1F33">
        <w:rPr>
          <w:u w:val="single"/>
          <w:lang w:val="ca-ES"/>
        </w:rPr>
        <w:t xml:space="preserve"> competent per a la sev</w:t>
      </w:r>
      <w:r w:rsidRPr="006D0FFE">
        <w:rPr>
          <w:u w:val="single"/>
          <w:lang w:val="ca-ES"/>
        </w:rPr>
        <w:t>a tramitació</w:t>
      </w:r>
      <w:r w:rsidRPr="006D0FFE">
        <w:rPr>
          <w:lang w:val="ca-ES"/>
        </w:rPr>
        <w:t>.</w:t>
      </w:r>
    </w:p>
    <w:p w:rsidR="006D0FFE" w:rsidRPr="006D0FFE" w:rsidRDefault="006D0FFE" w:rsidP="006D0FFE">
      <w:pPr>
        <w:spacing w:after="0"/>
        <w:jc w:val="both"/>
        <w:rPr>
          <w:lang w:val="ca-ES"/>
        </w:rPr>
      </w:pPr>
      <w:r w:rsidRPr="006D0FFE">
        <w:rPr>
          <w:lang w:val="ca-ES"/>
        </w:rPr>
        <w:t>El termini màxim per a donar resposta a les actuacions d'investigació, no podrà ser superior a tres (3) mesos a comptar des de la recepció de la comunicació, excepte casos d'espec</w:t>
      </w:r>
      <w:r>
        <w:rPr>
          <w:lang w:val="ca-ES"/>
        </w:rPr>
        <w:t>ial complexitat que requerissin</w:t>
      </w:r>
      <w:r w:rsidRPr="006D0FFE">
        <w:rPr>
          <w:lang w:val="ca-ES"/>
        </w:rPr>
        <w:t xml:space="preserve"> una ampliació del termini, i en aquest cas, aquest podrà estendre's, per decisió del Responsable del Sistema, fins a un màxim d'altres tres (3) mesos addicionals.</w:t>
      </w:r>
    </w:p>
    <w:p w:rsidR="006D0FFE" w:rsidRPr="006D0FFE" w:rsidRDefault="006D0FFE" w:rsidP="006D0FFE">
      <w:pPr>
        <w:spacing w:after="0"/>
        <w:jc w:val="both"/>
        <w:rPr>
          <w:lang w:val="ca-ES"/>
        </w:rPr>
      </w:pPr>
    </w:p>
    <w:p w:rsidR="006D0FFE" w:rsidRPr="006D0FFE" w:rsidRDefault="006D0FFE" w:rsidP="006D0FFE">
      <w:pPr>
        <w:spacing w:after="0"/>
        <w:jc w:val="both"/>
        <w:rPr>
          <w:lang w:val="ca-ES"/>
        </w:rPr>
      </w:pPr>
      <w:r w:rsidRPr="006D0FFE">
        <w:rPr>
          <w:lang w:val="ca-ES"/>
        </w:rPr>
        <w:t>La proposta de resolució es remetrà al Director General o, en el seu cas, a l'Òrgan d'Administració o òrgan competent, qui haurà d'adoptar i executar la resolució definitiva.</w:t>
      </w:r>
    </w:p>
    <w:p w:rsidR="006D0FFE" w:rsidRPr="006D0FFE" w:rsidRDefault="006D0FFE" w:rsidP="006D0FFE">
      <w:pPr>
        <w:spacing w:after="0"/>
        <w:jc w:val="both"/>
        <w:rPr>
          <w:lang w:val="ca-ES"/>
        </w:rPr>
      </w:pPr>
    </w:p>
    <w:p w:rsidR="006D0FFE" w:rsidRPr="006D0FFE" w:rsidRDefault="006D0FFE" w:rsidP="006D0FFE">
      <w:pPr>
        <w:spacing w:after="0"/>
        <w:jc w:val="both"/>
        <w:rPr>
          <w:lang w:val="ca-ES"/>
        </w:rPr>
      </w:pPr>
      <w:r>
        <w:rPr>
          <w:lang w:val="ca-ES"/>
        </w:rPr>
        <w:t>Qualsevol que sigui</w:t>
      </w:r>
      <w:r w:rsidRPr="006D0FFE">
        <w:rPr>
          <w:lang w:val="ca-ES"/>
        </w:rPr>
        <w:t xml:space="preserve"> la decisió, es comunicarà a la persona informant dins dels cinc (5) dies hàbils següents de la presa de la decisió, llevat que haja renunciat a</w:t>
      </w:r>
      <w:r>
        <w:rPr>
          <w:lang w:val="ca-ES"/>
        </w:rPr>
        <w:t xml:space="preserve"> això o que la comunicació sigui </w:t>
      </w:r>
      <w:r w:rsidRPr="006D0FFE">
        <w:rPr>
          <w:lang w:val="ca-ES"/>
        </w:rPr>
        <w:t>anònima, així com a la resta de parts afectades.</w:t>
      </w:r>
    </w:p>
    <w:p w:rsidR="006D0FFE" w:rsidRPr="006D0FFE" w:rsidRDefault="006D0FFE" w:rsidP="006D0FFE">
      <w:pPr>
        <w:spacing w:after="0"/>
        <w:jc w:val="both"/>
        <w:rPr>
          <w:lang w:val="ca-ES"/>
        </w:rPr>
      </w:pPr>
    </w:p>
    <w:p w:rsidR="006D0FFE" w:rsidRPr="006D0FFE" w:rsidRDefault="006D0FFE" w:rsidP="006D0FFE">
      <w:pPr>
        <w:spacing w:after="0"/>
        <w:jc w:val="both"/>
        <w:rPr>
          <w:lang w:val="ca-ES"/>
        </w:rPr>
      </w:pPr>
      <w:r w:rsidRPr="006D0FFE">
        <w:rPr>
          <w:lang w:val="ca-ES"/>
        </w:rPr>
        <w:t>En el cas</w:t>
      </w:r>
      <w:r>
        <w:rPr>
          <w:lang w:val="ca-ES"/>
        </w:rPr>
        <w:t xml:space="preserve"> que la resolució emesa conclogui</w:t>
      </w:r>
      <w:r w:rsidRPr="006D0FFE">
        <w:rPr>
          <w:lang w:val="ca-ES"/>
        </w:rPr>
        <w:t xml:space="preserve"> que un membre de BOISA ha comés una irregularitat, es donarà inici a les actuacions disciplinàries, administratives o judi</w:t>
      </w:r>
      <w:r>
        <w:rPr>
          <w:lang w:val="ca-ES"/>
        </w:rPr>
        <w:t>cials que legalment procedeixin</w:t>
      </w:r>
      <w:r w:rsidRPr="006D0FFE">
        <w:rPr>
          <w:lang w:val="ca-ES"/>
        </w:rPr>
        <w:t>.</w:t>
      </w:r>
    </w:p>
    <w:p w:rsidR="006D0FFE" w:rsidRPr="006D0FFE" w:rsidRDefault="006D0FFE" w:rsidP="006D0FFE">
      <w:pPr>
        <w:spacing w:after="0"/>
        <w:jc w:val="both"/>
        <w:rPr>
          <w:lang w:val="ca-ES"/>
        </w:rPr>
      </w:pPr>
    </w:p>
    <w:p w:rsidR="00610946" w:rsidRPr="006D0FFE" w:rsidRDefault="006D0FFE" w:rsidP="006D0FFE">
      <w:pPr>
        <w:spacing w:after="0"/>
        <w:jc w:val="both"/>
        <w:rPr>
          <w:lang w:val="ca-ES"/>
        </w:rPr>
      </w:pPr>
      <w:r w:rsidRPr="006D0FFE">
        <w:rPr>
          <w:lang w:val="ca-ES"/>
        </w:rPr>
        <w:t>Així mateix, si a conseqüència de les diligències d'investigació foren advertits altres fets que pogueren ser constitutius de noves irregularitats suposadament comeses per les mateixes o diferents persones de les investigades, l'instructor proposarà l'obertura d'un nou expedient, o en cas de guardar relació amb l'instruï</w:t>
      </w:r>
      <w:r>
        <w:rPr>
          <w:lang w:val="ca-ES"/>
        </w:rPr>
        <w:t>t en l'expedient que s'estigués</w:t>
      </w:r>
      <w:r w:rsidRPr="006D0FFE">
        <w:rPr>
          <w:lang w:val="ca-ES"/>
        </w:rPr>
        <w:t xml:space="preserve"> duent a terme, l'ampliació de l'expedient instructor, si ho considera més adequat.</w:t>
      </w:r>
    </w:p>
    <w:p w:rsidR="006D0FFE" w:rsidRPr="009D11B9" w:rsidRDefault="006D0FFE" w:rsidP="00610946">
      <w:pPr>
        <w:spacing w:after="0"/>
        <w:jc w:val="both"/>
      </w:pPr>
    </w:p>
    <w:p w:rsidR="002F2B90" w:rsidRDefault="001A3778" w:rsidP="006E435C">
      <w:pPr>
        <w:pStyle w:val="Ttulo3"/>
        <w:numPr>
          <w:ilvl w:val="2"/>
          <w:numId w:val="1"/>
        </w:numPr>
        <w:spacing w:before="0" w:after="240"/>
      </w:pPr>
      <w:bookmarkStart w:id="17" w:name="_Toc134442974"/>
      <w:r w:rsidRPr="00B62E31">
        <w:t>ME</w:t>
      </w:r>
      <w:bookmarkEnd w:id="17"/>
      <w:r w:rsidR="008D4A90">
        <w:t>SURES DISCIPLINÀRIES</w:t>
      </w:r>
      <w:r w:rsidRPr="00652C0C">
        <w:t xml:space="preserve"> </w:t>
      </w:r>
    </w:p>
    <w:p w:rsidR="008D4A90" w:rsidRPr="008D4A90" w:rsidRDefault="008D4A90" w:rsidP="008D4A90">
      <w:pPr>
        <w:jc w:val="both"/>
        <w:rPr>
          <w:lang w:val="ca-ES"/>
        </w:rPr>
      </w:pPr>
      <w:r w:rsidRPr="008D4A90">
        <w:rPr>
          <w:lang w:val="ca-ES"/>
        </w:rPr>
        <w:t>Quan es determini que la conducta comunicada constitueix una infracció en matèria laboral, per part de BOISA es podran adop</w:t>
      </w:r>
      <w:r>
        <w:rPr>
          <w:lang w:val="ca-ES"/>
        </w:rPr>
        <w:t>tar les mesures que procedeixin</w:t>
      </w:r>
      <w:r w:rsidRPr="008D4A90">
        <w:rPr>
          <w:lang w:val="ca-ES"/>
        </w:rPr>
        <w:t xml:space="preserve"> de conformitat amb el règim disciplinari aplicable i, de manera específica, amb l'estipulat en el Conveni Col·lectiu d'aplicació en BOISA i en l'Estatut dels Treballadors Español.</w:t>
      </w:r>
    </w:p>
    <w:p w:rsidR="008D4A90" w:rsidRPr="008D4A90" w:rsidRDefault="008D4A90" w:rsidP="008D4A90">
      <w:pPr>
        <w:jc w:val="both"/>
        <w:rPr>
          <w:lang w:val="ca-ES"/>
        </w:rPr>
      </w:pPr>
      <w:r w:rsidRPr="008D4A90">
        <w:rPr>
          <w:lang w:val="ca-ES"/>
        </w:rPr>
        <w:t>Sense perjudici que s'observarà en tot cas la preceptiva normativa laboral d'aplicació vigent a cada moment, en la mes</w:t>
      </w:r>
      <w:r>
        <w:rPr>
          <w:lang w:val="ca-ES"/>
        </w:rPr>
        <w:t>ura en què la mateixa ho permeti</w:t>
      </w:r>
      <w:r w:rsidRPr="008D4A90">
        <w:rPr>
          <w:lang w:val="ca-ES"/>
        </w:rPr>
        <w:t>, per a valorar la gravetat de les conductes, a l'efecte de la graduació de les sancions a imposar, es podran considerar, entre altres, els següents criteris:</w:t>
      </w:r>
    </w:p>
    <w:p w:rsidR="008D4A90" w:rsidRPr="008D4A90" w:rsidRDefault="008D4A90" w:rsidP="008D4A90">
      <w:pPr>
        <w:pStyle w:val="Prrafodelista"/>
        <w:numPr>
          <w:ilvl w:val="0"/>
          <w:numId w:val="11"/>
        </w:numPr>
        <w:jc w:val="both"/>
        <w:rPr>
          <w:lang w:val="ca-ES"/>
        </w:rPr>
      </w:pPr>
      <w:r w:rsidRPr="008D4A90">
        <w:rPr>
          <w:lang w:val="ca-ES"/>
        </w:rPr>
        <w:t>Grau d'intencionalitat;</w:t>
      </w:r>
    </w:p>
    <w:p w:rsidR="008D4A90" w:rsidRPr="008D4A90" w:rsidRDefault="008D4A90" w:rsidP="008D4A90">
      <w:pPr>
        <w:pStyle w:val="Prrafodelista"/>
        <w:numPr>
          <w:ilvl w:val="0"/>
          <w:numId w:val="11"/>
        </w:numPr>
        <w:jc w:val="both"/>
        <w:rPr>
          <w:lang w:val="ca-ES"/>
        </w:rPr>
      </w:pPr>
      <w:r w:rsidRPr="008D4A90">
        <w:rPr>
          <w:lang w:val="ca-ES"/>
        </w:rPr>
        <w:t>Incompliment d'advertiments previs;</w:t>
      </w:r>
    </w:p>
    <w:p w:rsidR="008D4A90" w:rsidRPr="008D4A90" w:rsidRDefault="008D4A90" w:rsidP="008D4A90">
      <w:pPr>
        <w:pStyle w:val="Prrafodelista"/>
        <w:numPr>
          <w:ilvl w:val="0"/>
          <w:numId w:val="11"/>
        </w:numPr>
        <w:jc w:val="both"/>
        <w:rPr>
          <w:lang w:val="ca-ES"/>
        </w:rPr>
      </w:pPr>
      <w:r w:rsidRPr="008D4A90">
        <w:rPr>
          <w:lang w:val="ca-ES"/>
        </w:rPr>
        <w:t>Reincidència;</w:t>
      </w:r>
    </w:p>
    <w:p w:rsidR="008D4A90" w:rsidRPr="008D4A90" w:rsidRDefault="008D4A90" w:rsidP="008D4A90">
      <w:pPr>
        <w:pStyle w:val="Prrafodelista"/>
        <w:numPr>
          <w:ilvl w:val="0"/>
          <w:numId w:val="11"/>
        </w:numPr>
        <w:jc w:val="both"/>
        <w:rPr>
          <w:lang w:val="ca-ES"/>
        </w:rPr>
      </w:pPr>
      <w:r w:rsidRPr="008D4A90">
        <w:rPr>
          <w:lang w:val="ca-ES"/>
        </w:rPr>
        <w:t>Concurrència de diverses infraccions en el mateix fet o activitat;</w:t>
      </w:r>
    </w:p>
    <w:p w:rsidR="008D4A90" w:rsidRPr="008D4A90" w:rsidRDefault="008D4A90" w:rsidP="008D4A90">
      <w:pPr>
        <w:pStyle w:val="Prrafodelista"/>
        <w:numPr>
          <w:ilvl w:val="0"/>
          <w:numId w:val="11"/>
        </w:numPr>
        <w:jc w:val="both"/>
        <w:rPr>
          <w:lang w:val="ca-ES"/>
        </w:rPr>
      </w:pPr>
      <w:r w:rsidRPr="008D4A90">
        <w:rPr>
          <w:lang w:val="ca-ES"/>
        </w:rPr>
        <w:t>Concurrència d'ocultació en la conducta duta a terme per la persona infractora;</w:t>
      </w:r>
    </w:p>
    <w:p w:rsidR="008D4A90" w:rsidRPr="008D4A90" w:rsidRDefault="008D4A90" w:rsidP="008D4A90">
      <w:pPr>
        <w:pStyle w:val="Prrafodelista"/>
        <w:numPr>
          <w:ilvl w:val="0"/>
          <w:numId w:val="11"/>
        </w:numPr>
        <w:jc w:val="both"/>
        <w:rPr>
          <w:lang w:val="ca-ES"/>
        </w:rPr>
      </w:pPr>
      <w:r w:rsidRPr="008D4A90">
        <w:rPr>
          <w:lang w:val="ca-ES"/>
        </w:rPr>
        <w:t>Concurrència de continuïtat en les conductes dutes a terme per la persona infractora;</w:t>
      </w:r>
    </w:p>
    <w:p w:rsidR="008D4A90" w:rsidRPr="008D4A90" w:rsidRDefault="008D4A90" w:rsidP="008D4A90">
      <w:pPr>
        <w:pStyle w:val="Prrafodelista"/>
        <w:numPr>
          <w:ilvl w:val="0"/>
          <w:numId w:val="11"/>
        </w:numPr>
        <w:jc w:val="both"/>
        <w:rPr>
          <w:lang w:val="ca-ES"/>
        </w:rPr>
      </w:pPr>
      <w:r w:rsidRPr="008D4A90">
        <w:rPr>
          <w:lang w:val="ca-ES"/>
        </w:rPr>
        <w:t>L'esmena de l'incompliment que va donar lloc a la infracció per pròpia iniciativa de la persona infractora;</w:t>
      </w:r>
    </w:p>
    <w:p w:rsidR="008D4A90" w:rsidRPr="008D4A90" w:rsidRDefault="008D4A90" w:rsidP="008D4A90">
      <w:pPr>
        <w:pStyle w:val="Prrafodelista"/>
        <w:numPr>
          <w:ilvl w:val="0"/>
          <w:numId w:val="11"/>
        </w:numPr>
        <w:jc w:val="both"/>
        <w:rPr>
          <w:lang w:val="ca-ES"/>
        </w:rPr>
      </w:pPr>
      <w:r w:rsidRPr="008D4A90">
        <w:rPr>
          <w:lang w:val="ca-ES"/>
        </w:rPr>
        <w:t>Reparació dels danys o perjudicis causats per part de la persona infractora;</w:t>
      </w:r>
    </w:p>
    <w:p w:rsidR="008D4A90" w:rsidRPr="008D4A90" w:rsidRDefault="008D4A90" w:rsidP="008D4A90">
      <w:pPr>
        <w:pStyle w:val="Prrafodelista"/>
        <w:numPr>
          <w:ilvl w:val="0"/>
          <w:numId w:val="11"/>
        </w:numPr>
        <w:jc w:val="both"/>
        <w:rPr>
          <w:lang w:val="ca-ES"/>
        </w:rPr>
      </w:pPr>
      <w:r w:rsidRPr="008D4A90">
        <w:rPr>
          <w:lang w:val="ca-ES"/>
        </w:rPr>
        <w:t>Nivell de responsabilitat en l'organització de la persona infractora;</w:t>
      </w:r>
    </w:p>
    <w:p w:rsidR="008D4A90" w:rsidRPr="008D4A90" w:rsidRDefault="008D4A90" w:rsidP="008D4A90">
      <w:pPr>
        <w:pStyle w:val="Prrafodelista"/>
        <w:numPr>
          <w:ilvl w:val="0"/>
          <w:numId w:val="11"/>
        </w:numPr>
        <w:jc w:val="both"/>
        <w:rPr>
          <w:lang w:val="ca-ES"/>
        </w:rPr>
      </w:pPr>
      <w:r w:rsidRPr="008D4A90">
        <w:rPr>
          <w:lang w:val="ca-ES"/>
        </w:rPr>
        <w:t>Magnitud del perjudici econòmic derivat de la infracció;</w:t>
      </w:r>
    </w:p>
    <w:p w:rsidR="008D4A90" w:rsidRPr="008D4A90" w:rsidRDefault="008D4A90" w:rsidP="008D4A90">
      <w:pPr>
        <w:pStyle w:val="Prrafodelista"/>
        <w:numPr>
          <w:ilvl w:val="0"/>
          <w:numId w:val="11"/>
        </w:numPr>
        <w:jc w:val="both"/>
        <w:rPr>
          <w:lang w:val="ca-ES"/>
        </w:rPr>
      </w:pPr>
      <w:r w:rsidRPr="008D4A90">
        <w:rPr>
          <w:lang w:val="ca-ES"/>
        </w:rPr>
        <w:t>Magnitud de qualssevol altres perjudicis no avaluables econòmicament, derivats de la infracció;</w:t>
      </w:r>
    </w:p>
    <w:p w:rsidR="008D4A90" w:rsidRPr="008D4A90" w:rsidRDefault="008D4A90" w:rsidP="008D4A90">
      <w:pPr>
        <w:pStyle w:val="Prrafodelista"/>
        <w:numPr>
          <w:ilvl w:val="0"/>
          <w:numId w:val="11"/>
        </w:numPr>
        <w:jc w:val="both"/>
        <w:rPr>
          <w:lang w:val="ca-ES"/>
        </w:rPr>
      </w:pPr>
      <w:r w:rsidRPr="008D4A90">
        <w:rPr>
          <w:lang w:val="ca-ES"/>
        </w:rPr>
        <w:t>Afectació a altres/as emprats/as o terceres persones;</w:t>
      </w:r>
    </w:p>
    <w:p w:rsidR="008D4A90" w:rsidRPr="008D4A90" w:rsidRDefault="008D4A90" w:rsidP="008D4A90">
      <w:pPr>
        <w:pStyle w:val="Prrafodelista"/>
        <w:numPr>
          <w:ilvl w:val="0"/>
          <w:numId w:val="11"/>
        </w:numPr>
        <w:jc w:val="both"/>
        <w:rPr>
          <w:lang w:val="ca-ES"/>
        </w:rPr>
      </w:pPr>
      <w:r w:rsidRPr="008D4A90">
        <w:rPr>
          <w:lang w:val="ca-ES"/>
        </w:rPr>
        <w:t>Col·laboració amb l'organització.</w:t>
      </w:r>
    </w:p>
    <w:p w:rsidR="008D4A90" w:rsidRPr="008D4A90" w:rsidRDefault="008D4A90" w:rsidP="008D4A90">
      <w:pPr>
        <w:jc w:val="both"/>
        <w:rPr>
          <w:lang w:val="ca-ES"/>
        </w:rPr>
      </w:pPr>
      <w:r w:rsidRPr="008D4A90">
        <w:rPr>
          <w:lang w:val="ca-ES"/>
        </w:rPr>
        <w:t>No obstant això l'adopció de mesures disciplinàries, quan els fets pogueren ser indiciàriament constitutius de delicte, amb caràcter immediat, es remetrà la corresponent informació al Ministeri Fiscal. En el cas que els fets afecten els interessos financers de la Unió Europea, es remetrà a la Fiscalia Europea.</w:t>
      </w:r>
    </w:p>
    <w:p w:rsidR="00973579" w:rsidRDefault="008D4A90" w:rsidP="006E435C">
      <w:pPr>
        <w:pStyle w:val="Ttulo1"/>
        <w:numPr>
          <w:ilvl w:val="0"/>
          <w:numId w:val="1"/>
        </w:numPr>
      </w:pPr>
      <w:bookmarkStart w:id="18" w:name="_Toc134442975"/>
      <w:r>
        <w:t>PROTECCIÓ</w:t>
      </w:r>
      <w:r w:rsidR="00973579">
        <w:t xml:space="preserve"> </w:t>
      </w:r>
      <w:r>
        <w:t>I CONSERVACIÓ</w:t>
      </w:r>
      <w:r w:rsidR="00B27830">
        <w:t xml:space="preserve"> </w:t>
      </w:r>
      <w:r w:rsidR="00973579">
        <w:t>DE</w:t>
      </w:r>
      <w:r w:rsidR="00B27830">
        <w:t xml:space="preserve"> </w:t>
      </w:r>
      <w:bookmarkEnd w:id="18"/>
      <w:r>
        <w:t>LES DADES</w:t>
      </w:r>
    </w:p>
    <w:p w:rsidR="00C249B5" w:rsidRPr="00F90561" w:rsidRDefault="00C249B5" w:rsidP="0096656F">
      <w:pPr>
        <w:jc w:val="both"/>
        <w:rPr>
          <w:b/>
        </w:rPr>
      </w:pPr>
    </w:p>
    <w:p w:rsidR="00623D10" w:rsidRDefault="000A119D" w:rsidP="006E435C">
      <w:pPr>
        <w:pStyle w:val="Prrafodelista"/>
        <w:numPr>
          <w:ilvl w:val="1"/>
          <w:numId w:val="1"/>
        </w:numPr>
        <w:jc w:val="both"/>
        <w:rPr>
          <w:b/>
          <w:sz w:val="22"/>
        </w:rPr>
      </w:pPr>
      <w:r w:rsidRPr="000A119D">
        <w:rPr>
          <w:b/>
          <w:sz w:val="22"/>
        </w:rPr>
        <w:t>RESPONSABLE DEL TRA</w:t>
      </w:r>
      <w:r w:rsidR="008D4A90">
        <w:rPr>
          <w:b/>
          <w:sz w:val="22"/>
        </w:rPr>
        <w:t>CTAMENT</w:t>
      </w:r>
      <w:r w:rsidRPr="000A119D">
        <w:rPr>
          <w:b/>
          <w:sz w:val="22"/>
        </w:rPr>
        <w:t xml:space="preserve"> </w:t>
      </w:r>
    </w:p>
    <w:p w:rsidR="008D4A90" w:rsidRPr="008D4A90" w:rsidRDefault="008D4A90" w:rsidP="008D4A90">
      <w:pPr>
        <w:ind w:left="360"/>
        <w:jc w:val="both"/>
        <w:rPr>
          <w:szCs w:val="24"/>
          <w:lang w:val="ca-ES"/>
        </w:rPr>
      </w:pPr>
      <w:r w:rsidRPr="008D4A90">
        <w:rPr>
          <w:szCs w:val="24"/>
          <w:lang w:val="ca-ES"/>
        </w:rPr>
        <w:t>En compliment del que es preveu en el Reglament General de Protecció de Dades i en la Llei de Protecció de Dades, s'informa que les dades de caràcter personal que, en el seu cas, pogueren estar inclosos en la comunicació s'integraran en un fitxer titularitat de BOISA, per al seu tractament.</w:t>
      </w:r>
    </w:p>
    <w:p w:rsidR="008D4A90" w:rsidRPr="008D4A90" w:rsidRDefault="008D4A90" w:rsidP="008D4A90">
      <w:pPr>
        <w:ind w:left="360"/>
        <w:jc w:val="both"/>
        <w:rPr>
          <w:szCs w:val="24"/>
          <w:lang w:val="ca-ES"/>
        </w:rPr>
      </w:pPr>
      <w:r>
        <w:rPr>
          <w:szCs w:val="24"/>
          <w:lang w:val="ca-ES"/>
        </w:rPr>
        <w:t>BOISA es compromet a mantenir</w:t>
      </w:r>
      <w:r w:rsidRPr="008D4A90">
        <w:rPr>
          <w:szCs w:val="24"/>
          <w:lang w:val="ca-ES"/>
        </w:rPr>
        <w:t xml:space="preserve"> una estricta protecció de la intimitat, la seguretat i la conservació de les dades, tal com es detalla en les polítiques i procediments i normatives internes en aquesta matèria. En aquest sentit, aquestes normes també s'aplicaran respecte a totes les dades personals relacionats amb les comunicacions realitzades d'acord amb aquesta Política.</w:t>
      </w:r>
    </w:p>
    <w:p w:rsidR="00961A56" w:rsidRPr="008D4A90" w:rsidRDefault="000A119D" w:rsidP="006E435C">
      <w:pPr>
        <w:pStyle w:val="Prrafodelista"/>
        <w:numPr>
          <w:ilvl w:val="1"/>
          <w:numId w:val="1"/>
        </w:numPr>
        <w:rPr>
          <w:b/>
          <w:sz w:val="22"/>
          <w:lang w:val="ca-ES"/>
        </w:rPr>
      </w:pPr>
      <w:r w:rsidRPr="008D4A90">
        <w:rPr>
          <w:b/>
          <w:sz w:val="22"/>
          <w:lang w:val="ca-ES"/>
        </w:rPr>
        <w:t>R</w:t>
      </w:r>
      <w:r w:rsidR="008D4A90" w:rsidRPr="008D4A90">
        <w:rPr>
          <w:b/>
          <w:sz w:val="22"/>
          <w:lang w:val="ca-ES"/>
        </w:rPr>
        <w:t>ECOLLIDA DE LES DADES</w:t>
      </w:r>
    </w:p>
    <w:p w:rsidR="008D4A90" w:rsidRPr="008D4A90" w:rsidRDefault="008D4A90" w:rsidP="008D4A90">
      <w:pPr>
        <w:spacing w:after="0"/>
        <w:jc w:val="both"/>
        <w:rPr>
          <w:lang w:val="ca-ES"/>
        </w:rPr>
      </w:pPr>
      <w:r w:rsidRPr="008D4A90">
        <w:rPr>
          <w:lang w:val="ca-ES"/>
        </w:rPr>
        <w:t>En la tramitació de les comunicacions (realització i investigació de les mateixes) realitzades d'acord amb aquesta Política, BOISA recull les següents dades personals:</w:t>
      </w:r>
    </w:p>
    <w:p w:rsidR="008D4A90" w:rsidRPr="008D4A90" w:rsidRDefault="008D4A90" w:rsidP="008D4A90">
      <w:pPr>
        <w:spacing w:after="0"/>
        <w:jc w:val="both"/>
        <w:rPr>
          <w:lang w:val="ca-ES"/>
        </w:rPr>
      </w:pPr>
      <w:r w:rsidRPr="008D4A90">
        <w:rPr>
          <w:lang w:val="ca-ES"/>
        </w:rPr>
        <w:t>• Nom i dades de contacte de la persona</w:t>
      </w:r>
      <w:r>
        <w:rPr>
          <w:lang w:val="ca-ES"/>
        </w:rPr>
        <w:t xml:space="preserve"> denunciant (llevat que denunciï</w:t>
      </w:r>
      <w:r w:rsidRPr="008D4A90">
        <w:rPr>
          <w:lang w:val="ca-ES"/>
        </w:rPr>
        <w:t xml:space="preserve"> de manera </w:t>
      </w:r>
      <w:r w:rsidR="00FB1F33">
        <w:rPr>
          <w:lang w:val="ca-ES"/>
        </w:rPr>
        <w:t>anònima) i la sev</w:t>
      </w:r>
      <w:r w:rsidRPr="008D4A90">
        <w:rPr>
          <w:lang w:val="ca-ES"/>
        </w:rPr>
        <w:t>a condició d'empleat de BOISA;</w:t>
      </w:r>
    </w:p>
    <w:p w:rsidR="008D4A90" w:rsidRPr="008D4A90" w:rsidRDefault="008D4A90" w:rsidP="008D4A90">
      <w:pPr>
        <w:spacing w:after="0"/>
        <w:jc w:val="both"/>
        <w:rPr>
          <w:lang w:val="ca-ES"/>
        </w:rPr>
      </w:pPr>
    </w:p>
    <w:p w:rsidR="00C10F94" w:rsidRPr="008D4A90" w:rsidRDefault="008D4A90" w:rsidP="008D4A90">
      <w:pPr>
        <w:spacing w:after="0"/>
        <w:jc w:val="both"/>
        <w:rPr>
          <w:lang w:val="ca-ES"/>
        </w:rPr>
      </w:pPr>
      <w:r w:rsidRPr="008D4A90">
        <w:rPr>
          <w:lang w:val="ca-ES"/>
        </w:rPr>
        <w:t>• Nom i altres dades personals de les persones que esmenta la denúncia (testimonis, possible persona infractora, etc.), si proporciona aquesta informació (descripció de les seues funcions, dades de contacte i participació o rol en els fets comunicats);</w:t>
      </w:r>
    </w:p>
    <w:p w:rsidR="008D4A90" w:rsidRPr="003B3889" w:rsidRDefault="008D4A90" w:rsidP="008D4A90">
      <w:pPr>
        <w:spacing w:after="0"/>
        <w:jc w:val="both"/>
        <w:rPr>
          <w:b/>
        </w:rPr>
      </w:pPr>
    </w:p>
    <w:p w:rsidR="00806D41" w:rsidRDefault="00895663" w:rsidP="006E435C">
      <w:pPr>
        <w:pStyle w:val="Prrafodelista"/>
        <w:numPr>
          <w:ilvl w:val="1"/>
          <w:numId w:val="1"/>
        </w:numPr>
        <w:jc w:val="both"/>
        <w:rPr>
          <w:b/>
          <w:sz w:val="22"/>
        </w:rPr>
      </w:pPr>
      <w:r w:rsidRPr="00716AB0">
        <w:rPr>
          <w:b/>
          <w:sz w:val="22"/>
        </w:rPr>
        <w:t>PRESERVACIÓ</w:t>
      </w:r>
      <w:r w:rsidR="008D4A90">
        <w:rPr>
          <w:b/>
          <w:sz w:val="22"/>
        </w:rPr>
        <w:t xml:space="preserve"> DE LA IDENTITAT DE LA PERSONA INFORMANT I ALTRES PERSONES AFECTADES</w:t>
      </w:r>
    </w:p>
    <w:p w:rsidR="008D4A90" w:rsidRPr="008D4A90" w:rsidRDefault="008D4A90" w:rsidP="008D4A90">
      <w:pPr>
        <w:ind w:left="360"/>
        <w:jc w:val="both"/>
        <w:rPr>
          <w:szCs w:val="24"/>
          <w:lang w:val="ca-ES"/>
        </w:rPr>
      </w:pPr>
      <w:r w:rsidRPr="008D4A90">
        <w:rPr>
          <w:szCs w:val="24"/>
          <w:lang w:val="ca-ES"/>
        </w:rPr>
        <w:t xml:space="preserve">BOISA preservarà la identitat i garantirà la confidencialitat de les dades corresponents a les persones afectades i </w:t>
      </w:r>
      <w:r w:rsidR="006D4964">
        <w:rPr>
          <w:szCs w:val="24"/>
          <w:lang w:val="ca-ES"/>
        </w:rPr>
        <w:t>a qualsevol tercer que s'esmenti</w:t>
      </w:r>
      <w:r w:rsidRPr="008D4A90">
        <w:rPr>
          <w:szCs w:val="24"/>
          <w:lang w:val="ca-ES"/>
        </w:rPr>
        <w:t xml:space="preserve"> en la informació subministrada, especialment la identitat de la persona informant en cas que s'haguera identificat. En aquest sentit,</w:t>
      </w:r>
      <w:r w:rsidR="006D4964">
        <w:rPr>
          <w:szCs w:val="24"/>
          <w:lang w:val="ca-ES"/>
        </w:rPr>
        <w:t xml:space="preserve"> la persona a la qual es refereixin</w:t>
      </w:r>
      <w:r w:rsidRPr="008D4A90">
        <w:rPr>
          <w:szCs w:val="24"/>
          <w:lang w:val="ca-ES"/>
        </w:rPr>
        <w:t xml:space="preserve"> els fets relatats en la comunicació, no serà en cap cas informada de la identitat de la persona informant.</w:t>
      </w:r>
    </w:p>
    <w:p w:rsidR="008D4A90" w:rsidRPr="008D4A90" w:rsidRDefault="006D4964" w:rsidP="008D4A90">
      <w:pPr>
        <w:ind w:left="360"/>
        <w:jc w:val="both"/>
        <w:rPr>
          <w:szCs w:val="24"/>
          <w:lang w:val="ca-ES"/>
        </w:rPr>
      </w:pPr>
      <w:r>
        <w:rPr>
          <w:szCs w:val="24"/>
          <w:lang w:val="ca-ES"/>
        </w:rPr>
        <w:t>En aquest sentit, qui presenti</w:t>
      </w:r>
      <w:r w:rsidR="008D4A90" w:rsidRPr="008D4A90">
        <w:rPr>
          <w:szCs w:val="24"/>
          <w:lang w:val="ca-ES"/>
        </w:rPr>
        <w:t xml:space="preserve"> una comunicació té dret al f</w:t>
      </w:r>
      <w:r w:rsidR="00FB1F33">
        <w:rPr>
          <w:szCs w:val="24"/>
          <w:lang w:val="ca-ES"/>
        </w:rPr>
        <w:t>et que la sev</w:t>
      </w:r>
      <w:r>
        <w:rPr>
          <w:szCs w:val="24"/>
          <w:lang w:val="ca-ES"/>
        </w:rPr>
        <w:t>a identitat no sigui</w:t>
      </w:r>
      <w:r w:rsidR="008D4A90" w:rsidRPr="008D4A90">
        <w:rPr>
          <w:szCs w:val="24"/>
          <w:lang w:val="ca-ES"/>
        </w:rPr>
        <w:t xml:space="preserve"> revelada a terceres persones. La identitat de la persona informant només podrà ser comunicada a l'Autoritat judicial, al Ministeri Fiscal o a l'autoritat administrativa competent en el marc d'una investigació penal, disciplinària o sancionadora.</w:t>
      </w:r>
    </w:p>
    <w:p w:rsidR="008D4A90" w:rsidRPr="008D4A90" w:rsidRDefault="008D4A90" w:rsidP="008D4A90">
      <w:pPr>
        <w:ind w:left="360"/>
        <w:jc w:val="both"/>
        <w:rPr>
          <w:szCs w:val="24"/>
          <w:lang w:val="ca-ES"/>
        </w:rPr>
      </w:pPr>
      <w:r w:rsidRPr="008D4A90">
        <w:rPr>
          <w:szCs w:val="24"/>
          <w:lang w:val="ca-ES"/>
        </w:rPr>
        <w:t>Aquestes revelacions estaran subjectes a salvaguardes establides en la normativa aplicable. En particular, es traslladarà a la persona i</w:t>
      </w:r>
      <w:r w:rsidR="00FB1F33">
        <w:rPr>
          <w:szCs w:val="24"/>
          <w:lang w:val="ca-ES"/>
        </w:rPr>
        <w:t>nformant abans de revelar la sev</w:t>
      </w:r>
      <w:r w:rsidRPr="008D4A90">
        <w:rPr>
          <w:szCs w:val="24"/>
          <w:lang w:val="ca-ES"/>
        </w:rPr>
        <w:t>a identitat, llev</w:t>
      </w:r>
      <w:r w:rsidR="006D4964">
        <w:rPr>
          <w:szCs w:val="24"/>
          <w:lang w:val="ca-ES"/>
        </w:rPr>
        <w:t>at que aquesta informació pogués</w:t>
      </w:r>
      <w:r w:rsidRPr="008D4A90">
        <w:rPr>
          <w:szCs w:val="24"/>
          <w:lang w:val="ca-ES"/>
        </w:rPr>
        <w:t xml:space="preserve"> comprometre la investigació o el procediment judicial.</w:t>
      </w:r>
    </w:p>
    <w:p w:rsidR="002861E2" w:rsidRDefault="000A119D" w:rsidP="006E435C">
      <w:pPr>
        <w:pStyle w:val="Prrafodelista"/>
        <w:numPr>
          <w:ilvl w:val="1"/>
          <w:numId w:val="1"/>
        </w:numPr>
        <w:jc w:val="both"/>
        <w:rPr>
          <w:b/>
          <w:sz w:val="22"/>
        </w:rPr>
      </w:pPr>
      <w:r w:rsidRPr="00716AB0">
        <w:rPr>
          <w:b/>
          <w:sz w:val="22"/>
        </w:rPr>
        <w:t>CONSERVACI</w:t>
      </w:r>
      <w:r w:rsidR="006D4964">
        <w:rPr>
          <w:b/>
          <w:sz w:val="22"/>
        </w:rPr>
        <w:t>Ó</w:t>
      </w:r>
      <w:r w:rsidRPr="00716AB0">
        <w:rPr>
          <w:b/>
          <w:sz w:val="22"/>
        </w:rPr>
        <w:t xml:space="preserve"> DE </w:t>
      </w:r>
      <w:r w:rsidR="006D4964">
        <w:rPr>
          <w:b/>
          <w:sz w:val="22"/>
        </w:rPr>
        <w:t>LES DADES</w:t>
      </w:r>
    </w:p>
    <w:p w:rsidR="006D4964" w:rsidRPr="006D4964" w:rsidRDefault="006D4964" w:rsidP="006D4964">
      <w:pPr>
        <w:ind w:left="360"/>
        <w:jc w:val="both"/>
        <w:rPr>
          <w:szCs w:val="24"/>
          <w:lang w:val="ca-ES"/>
        </w:rPr>
      </w:pPr>
      <w:r w:rsidRPr="006D4964">
        <w:rPr>
          <w:szCs w:val="24"/>
          <w:lang w:val="ca-ES"/>
        </w:rPr>
        <w:t>BOISA mantindrà un registre de totes les comunicacions rebudes. Aquests registres i l</w:t>
      </w:r>
      <w:r>
        <w:rPr>
          <w:szCs w:val="24"/>
          <w:lang w:val="ca-ES"/>
        </w:rPr>
        <w:t>es dades personals que contingui</w:t>
      </w:r>
      <w:r w:rsidRPr="006D4964">
        <w:rPr>
          <w:szCs w:val="24"/>
          <w:lang w:val="ca-ES"/>
        </w:rPr>
        <w:t>n es mantindran de manera confidencial en el Sistema de Gestió d'Informació. Els registres no es conservaran més temps del necessari i en t</w:t>
      </w:r>
      <w:r>
        <w:rPr>
          <w:szCs w:val="24"/>
          <w:lang w:val="ca-ES"/>
        </w:rPr>
        <w:t>ot cas per tot el temps que sigui</w:t>
      </w:r>
      <w:r w:rsidRPr="006D4964">
        <w:rPr>
          <w:szCs w:val="24"/>
          <w:lang w:val="ca-ES"/>
        </w:rPr>
        <w:t xml:space="preserve"> necessari per a complir amb qualsevol requisit legal d'aplicació a cada moment.</w:t>
      </w:r>
    </w:p>
    <w:p w:rsidR="006D4964" w:rsidRPr="006D4964" w:rsidRDefault="006D4964" w:rsidP="006D4964">
      <w:pPr>
        <w:ind w:left="360"/>
        <w:jc w:val="both"/>
        <w:rPr>
          <w:szCs w:val="24"/>
          <w:lang w:val="ca-ES"/>
        </w:rPr>
      </w:pPr>
      <w:r w:rsidRPr="006D4964">
        <w:rPr>
          <w:szCs w:val="24"/>
          <w:lang w:val="ca-ES"/>
        </w:rPr>
        <w:t>BOISA conservarà les dades personals del denunciant durant el temps imprescindible per a decidir sobre la procedència d'iniciar una investigació sobre els fets o conductes comunicats i, una vegada decidit, se suprimiran del Canal Ètic, podent-se tractar fora del sistema per a investigar els fets pel temps necessari per a prendre una decisió. Una vegada finalitzada la investigació de la comunicació i preses, si escau, les accions oportunes, les dades d'aquelles denúncies a les quals s'haja donat curs es mantindran degudament bloquejats per a donar compliment a les obligacions legal</w:t>
      </w:r>
      <w:r>
        <w:rPr>
          <w:szCs w:val="24"/>
          <w:lang w:val="ca-ES"/>
        </w:rPr>
        <w:t>s que, en cada cas, correspongui</w:t>
      </w:r>
      <w:r w:rsidRPr="006D4964">
        <w:rPr>
          <w:szCs w:val="24"/>
          <w:lang w:val="ca-ES"/>
        </w:rPr>
        <w:t>n.</w:t>
      </w:r>
    </w:p>
    <w:p w:rsidR="006D4964" w:rsidRPr="006D4964" w:rsidRDefault="006D4964" w:rsidP="006D4964">
      <w:pPr>
        <w:ind w:left="360"/>
        <w:jc w:val="both"/>
        <w:rPr>
          <w:szCs w:val="24"/>
          <w:lang w:val="ca-ES"/>
        </w:rPr>
      </w:pPr>
      <w:r w:rsidRPr="006D4964">
        <w:rPr>
          <w:szCs w:val="24"/>
          <w:lang w:val="ca-ES"/>
        </w:rPr>
        <w:t xml:space="preserve">Les dades personals seran suprimits del Canal Ètic en el termini màxim de tres (3) mesos des de la recepció de la comunicació, llevat que la </w:t>
      </w:r>
      <w:r>
        <w:rPr>
          <w:szCs w:val="24"/>
          <w:lang w:val="ca-ES"/>
        </w:rPr>
        <w:t>finalitat de la conservació sigui</w:t>
      </w:r>
      <w:r w:rsidRPr="006D4964">
        <w:rPr>
          <w:szCs w:val="24"/>
          <w:lang w:val="ca-ES"/>
        </w:rPr>
        <w:t xml:space="preserve"> deixar evidència del funcionament del sistema, i podent-se continuar tractant fora del Canal Ètic en cas que no haguera acabat la investigació de la denúncia, durant el temps necessari. En cap cas podran conservar-se les dades per un període superior a deu anys.</w:t>
      </w:r>
    </w:p>
    <w:p w:rsidR="006D4964" w:rsidRPr="006D4964" w:rsidRDefault="006D4964" w:rsidP="006D4964">
      <w:pPr>
        <w:ind w:left="360"/>
        <w:jc w:val="both"/>
        <w:rPr>
          <w:szCs w:val="24"/>
          <w:lang w:val="ca-ES"/>
        </w:rPr>
      </w:pPr>
      <w:r>
        <w:rPr>
          <w:szCs w:val="24"/>
          <w:lang w:val="ca-ES"/>
        </w:rPr>
        <w:t>En el cas que es decidís</w:t>
      </w:r>
      <w:r w:rsidRPr="006D4964">
        <w:rPr>
          <w:szCs w:val="24"/>
          <w:lang w:val="ca-ES"/>
        </w:rPr>
        <w:t xml:space="preserve"> no donar curs a la denúncia interposada podrà conservar-se la informació de forma anonimitzada.</w:t>
      </w:r>
    </w:p>
    <w:p w:rsidR="006D4964" w:rsidRPr="006D4964" w:rsidRDefault="000A119D" w:rsidP="006D4964">
      <w:pPr>
        <w:pStyle w:val="Prrafodelista"/>
        <w:numPr>
          <w:ilvl w:val="1"/>
          <w:numId w:val="1"/>
        </w:numPr>
        <w:jc w:val="both"/>
        <w:rPr>
          <w:b/>
          <w:sz w:val="22"/>
        </w:rPr>
      </w:pPr>
      <w:r w:rsidRPr="000A119D">
        <w:rPr>
          <w:b/>
          <w:sz w:val="22"/>
        </w:rPr>
        <w:t>A</w:t>
      </w:r>
      <w:r w:rsidR="006D4964">
        <w:rPr>
          <w:b/>
          <w:sz w:val="22"/>
        </w:rPr>
        <w:t>CCÉS A LES DADES</w:t>
      </w:r>
    </w:p>
    <w:p w:rsidR="006D4964" w:rsidRPr="006D4964" w:rsidRDefault="006D4964" w:rsidP="006D4964">
      <w:pPr>
        <w:jc w:val="both"/>
        <w:rPr>
          <w:lang w:val="ca-ES"/>
        </w:rPr>
      </w:pPr>
      <w:r w:rsidRPr="006D4964">
        <w:rPr>
          <w:lang w:val="ca-ES"/>
        </w:rPr>
        <w:t>L'accés a les dades personals continguts en el Canal Ètic quedarà lim</w:t>
      </w:r>
      <w:r>
        <w:rPr>
          <w:lang w:val="ca-ES"/>
        </w:rPr>
        <w:t>itat, dins de l'àmbit de les sev</w:t>
      </w:r>
      <w:r w:rsidRPr="006D4964">
        <w:rPr>
          <w:lang w:val="ca-ES"/>
        </w:rPr>
        <w:t>es competències i funcions, exclusivament a:</w:t>
      </w:r>
    </w:p>
    <w:p w:rsidR="006D4964" w:rsidRPr="006D4964" w:rsidRDefault="006D4964" w:rsidP="006D4964">
      <w:pPr>
        <w:pStyle w:val="Prrafodelista"/>
        <w:numPr>
          <w:ilvl w:val="0"/>
          <w:numId w:val="20"/>
        </w:numPr>
        <w:spacing w:line="360" w:lineRule="auto"/>
        <w:jc w:val="both"/>
        <w:rPr>
          <w:lang w:val="ca-ES"/>
        </w:rPr>
      </w:pPr>
      <w:r w:rsidRPr="006D4964">
        <w:rPr>
          <w:lang w:val="ca-ES"/>
        </w:rPr>
        <w:t>El Responsable</w:t>
      </w:r>
      <w:r>
        <w:rPr>
          <w:lang w:val="ca-ES"/>
        </w:rPr>
        <w:t xml:space="preserve"> del Sistema i a qui el gestioni</w:t>
      </w:r>
      <w:r w:rsidRPr="006D4964">
        <w:rPr>
          <w:lang w:val="ca-ES"/>
        </w:rPr>
        <w:t xml:space="preserve"> directament.</w:t>
      </w:r>
    </w:p>
    <w:p w:rsidR="006D4964" w:rsidRPr="006D4964" w:rsidRDefault="006D4964" w:rsidP="006D4964">
      <w:pPr>
        <w:pStyle w:val="Prrafodelista"/>
        <w:numPr>
          <w:ilvl w:val="0"/>
          <w:numId w:val="20"/>
        </w:numPr>
        <w:spacing w:line="360" w:lineRule="auto"/>
        <w:jc w:val="both"/>
        <w:rPr>
          <w:lang w:val="ca-ES"/>
        </w:rPr>
      </w:pPr>
      <w:r>
        <w:rPr>
          <w:lang w:val="ca-ES"/>
        </w:rPr>
        <w:t>L'assessor extern que intervingui</w:t>
      </w:r>
      <w:r w:rsidRPr="006D4964">
        <w:rPr>
          <w:lang w:val="ca-ES"/>
        </w:rPr>
        <w:t xml:space="preserve"> en la investigació, amb el qual se signaran els corresponents acords de confidencialitat.</w:t>
      </w:r>
    </w:p>
    <w:p w:rsidR="006D4964" w:rsidRPr="006D4964" w:rsidRDefault="006D4964" w:rsidP="006D4964">
      <w:pPr>
        <w:pStyle w:val="Prrafodelista"/>
        <w:numPr>
          <w:ilvl w:val="0"/>
          <w:numId w:val="20"/>
        </w:numPr>
        <w:spacing w:line="360" w:lineRule="auto"/>
        <w:jc w:val="both"/>
        <w:rPr>
          <w:lang w:val="ca-ES"/>
        </w:rPr>
      </w:pPr>
      <w:r w:rsidRPr="006D4964">
        <w:rPr>
          <w:lang w:val="ca-ES"/>
        </w:rPr>
        <w:t>El responsable de recursos humans de BOISA o l'òrgan competent degudam</w:t>
      </w:r>
      <w:r>
        <w:rPr>
          <w:lang w:val="ca-ES"/>
        </w:rPr>
        <w:t>ent designat, només quan pogués</w:t>
      </w:r>
      <w:r w:rsidRPr="006D4964">
        <w:rPr>
          <w:lang w:val="ca-ES"/>
        </w:rPr>
        <w:t xml:space="preserve"> procedir l'adopció de mesures disciplinàries contra un/a treballador/a.</w:t>
      </w:r>
    </w:p>
    <w:p w:rsidR="006D4964" w:rsidRPr="006D4964" w:rsidRDefault="006D4964" w:rsidP="006D4964">
      <w:pPr>
        <w:pStyle w:val="Prrafodelista"/>
        <w:numPr>
          <w:ilvl w:val="0"/>
          <w:numId w:val="20"/>
        </w:numPr>
        <w:spacing w:line="360" w:lineRule="auto"/>
        <w:jc w:val="both"/>
        <w:rPr>
          <w:lang w:val="ca-ES"/>
        </w:rPr>
      </w:pPr>
      <w:r w:rsidRPr="006D4964">
        <w:rPr>
          <w:lang w:val="ca-ES"/>
        </w:rPr>
        <w:t>El responsable dels serveis jurídics de BOISA, si p</w:t>
      </w:r>
      <w:r>
        <w:rPr>
          <w:lang w:val="ca-ES"/>
        </w:rPr>
        <w:t>rocedís</w:t>
      </w:r>
      <w:r w:rsidRPr="006D4964">
        <w:rPr>
          <w:lang w:val="ca-ES"/>
        </w:rPr>
        <w:t xml:space="preserve"> l'adopció de mesures legals en relació amb els fets relatats en la comunicació.</w:t>
      </w:r>
    </w:p>
    <w:p w:rsidR="006D4964" w:rsidRPr="006D4964" w:rsidRDefault="006D4964" w:rsidP="006D4964">
      <w:pPr>
        <w:pStyle w:val="Prrafodelista"/>
        <w:numPr>
          <w:ilvl w:val="0"/>
          <w:numId w:val="20"/>
        </w:numPr>
        <w:spacing w:line="360" w:lineRule="auto"/>
        <w:jc w:val="both"/>
        <w:rPr>
          <w:lang w:val="ca-ES"/>
        </w:rPr>
      </w:pPr>
      <w:r w:rsidRPr="006D4964">
        <w:rPr>
          <w:lang w:val="ca-ES"/>
        </w:rPr>
        <w:t>Els encarregats del tractament que eventualment es designen.</w:t>
      </w:r>
    </w:p>
    <w:p w:rsidR="00895663" w:rsidRPr="00716AB0" w:rsidRDefault="00895663" w:rsidP="00895663">
      <w:pPr>
        <w:pStyle w:val="Prrafodelista"/>
        <w:ind w:left="851"/>
        <w:jc w:val="both"/>
        <w:rPr>
          <w:b/>
        </w:rPr>
      </w:pPr>
    </w:p>
    <w:p w:rsidR="002861E2" w:rsidRPr="00716AB0" w:rsidRDefault="006D4964" w:rsidP="006E435C">
      <w:pPr>
        <w:pStyle w:val="Prrafodelista"/>
        <w:numPr>
          <w:ilvl w:val="1"/>
          <w:numId w:val="1"/>
        </w:numPr>
        <w:jc w:val="both"/>
        <w:rPr>
          <w:b/>
          <w:sz w:val="22"/>
        </w:rPr>
      </w:pPr>
      <w:r>
        <w:rPr>
          <w:b/>
          <w:sz w:val="22"/>
        </w:rPr>
        <w:t>FINALITAT DEL TRACTAMENT</w:t>
      </w:r>
    </w:p>
    <w:p w:rsidR="003C338C" w:rsidRDefault="003C338C" w:rsidP="003C338C">
      <w:pPr>
        <w:jc w:val="both"/>
      </w:pPr>
      <w:r>
        <w:t>S</w:t>
      </w:r>
      <w:r w:rsidRPr="003C338C">
        <w:t>ólo se tratan los datos personales que sean estrictamente neces</w:t>
      </w:r>
      <w:r w:rsidR="00491880">
        <w:t>arios para los fines de gestión, tramitación e investigación</w:t>
      </w:r>
      <w:r w:rsidRPr="003C338C">
        <w:t xml:space="preserve"> </w:t>
      </w:r>
      <w:r w:rsidR="00491880">
        <w:t xml:space="preserve">de </w:t>
      </w:r>
      <w:r w:rsidRPr="003C338C">
        <w:t xml:space="preserve">las </w:t>
      </w:r>
      <w:r>
        <w:t>comunicaciones</w:t>
      </w:r>
      <w:r w:rsidRPr="003C338C">
        <w:t xml:space="preserve"> relativas a</w:t>
      </w:r>
      <w:r w:rsidR="00491880">
        <w:t xml:space="preserve"> la comisión de irregularidades, así como </w:t>
      </w:r>
      <w:r w:rsidRPr="003C338C">
        <w:t xml:space="preserve">llevar a cabo las actuaciones necesarias para la investigación de los hechos denunciados, incluidas, en su caso, </w:t>
      </w:r>
      <w:r>
        <w:t xml:space="preserve">la </w:t>
      </w:r>
      <w:r w:rsidRPr="003C338C">
        <w:t>adopción de las medidas disciplinarias o legales</w:t>
      </w:r>
      <w:r>
        <w:t>,</w:t>
      </w:r>
      <w:r w:rsidRPr="003C338C">
        <w:t xml:space="preserve"> que correspondan.</w:t>
      </w:r>
    </w:p>
    <w:p w:rsidR="004233CB" w:rsidRPr="003C338C" w:rsidRDefault="003C338C" w:rsidP="003C338C">
      <w:pPr>
        <w:jc w:val="both"/>
      </w:pPr>
      <w:r w:rsidRPr="003C338C">
        <w:t>Los datos personales no serán utilizados para una finalidad distinta de la indicada.</w:t>
      </w:r>
    </w:p>
    <w:p w:rsidR="00806D41" w:rsidRPr="002006FA" w:rsidRDefault="00806D41" w:rsidP="00806D41">
      <w:pPr>
        <w:pStyle w:val="Prrafodelista"/>
        <w:ind w:left="1080"/>
        <w:jc w:val="both"/>
        <w:rPr>
          <w:b/>
        </w:rPr>
      </w:pPr>
    </w:p>
    <w:p w:rsidR="00806D41" w:rsidRPr="000A119D" w:rsidRDefault="001428E9" w:rsidP="006E435C">
      <w:pPr>
        <w:pStyle w:val="Prrafodelista"/>
        <w:numPr>
          <w:ilvl w:val="1"/>
          <w:numId w:val="1"/>
        </w:numPr>
        <w:jc w:val="both"/>
        <w:rPr>
          <w:b/>
          <w:sz w:val="22"/>
        </w:rPr>
      </w:pPr>
      <w:r>
        <w:rPr>
          <w:b/>
          <w:sz w:val="22"/>
        </w:rPr>
        <w:t>DRETS DE LES PERSONES INTERESSADES</w:t>
      </w:r>
    </w:p>
    <w:p w:rsidR="001428E9" w:rsidRPr="001428E9" w:rsidRDefault="001428E9" w:rsidP="001428E9">
      <w:pPr>
        <w:spacing w:after="0"/>
        <w:ind w:left="360"/>
        <w:jc w:val="both"/>
        <w:rPr>
          <w:lang w:val="ca-ES"/>
        </w:rPr>
      </w:pPr>
      <w:r w:rsidRPr="001428E9">
        <w:rPr>
          <w:lang w:val="ca-ES"/>
        </w:rPr>
        <w:t>Les persones interessades, en qualsevol moment i en els termes previstos per la normativa aplicable, pod</w:t>
      </w:r>
      <w:r>
        <w:rPr>
          <w:lang w:val="ca-ES"/>
        </w:rPr>
        <w:t>ran exercitar respecte a les sev</w:t>
      </w:r>
      <w:r w:rsidRPr="001428E9">
        <w:rPr>
          <w:lang w:val="ca-ES"/>
        </w:rPr>
        <w:t>es dades personals, els següents drets: d'accés, rectificació, supressió (dret a l'oblit), limitació del tractament, oposició; portabilitat, decisió sobre tractaments automatitzats, informació i reclamació.</w:t>
      </w:r>
    </w:p>
    <w:p w:rsidR="001428E9" w:rsidRPr="001428E9" w:rsidRDefault="001428E9" w:rsidP="001428E9">
      <w:pPr>
        <w:spacing w:after="0"/>
        <w:ind w:left="360"/>
        <w:jc w:val="both"/>
        <w:rPr>
          <w:lang w:val="ca-ES"/>
        </w:rPr>
      </w:pPr>
      <w:r w:rsidRPr="001428E9">
        <w:rPr>
          <w:lang w:val="ca-ES"/>
        </w:rPr>
        <w:t xml:space="preserve">En cas que </w:t>
      </w:r>
      <w:r>
        <w:rPr>
          <w:lang w:val="ca-ES"/>
        </w:rPr>
        <w:t>la persona a la qual es refereixin</w:t>
      </w:r>
      <w:r w:rsidRPr="001428E9">
        <w:rPr>
          <w:lang w:val="ca-ES"/>
        </w:rPr>
        <w:t xml:space="preserve"> els fets relatats en la comunicació </w:t>
      </w:r>
      <w:r w:rsidRPr="001428E9">
        <w:rPr>
          <w:lang w:val="ca-ES"/>
        </w:rPr>
        <w:t>exercí</w:t>
      </w:r>
      <w:r>
        <w:rPr>
          <w:lang w:val="ca-ES"/>
        </w:rPr>
        <w:t>s</w:t>
      </w:r>
      <w:r w:rsidRPr="001428E9">
        <w:rPr>
          <w:lang w:val="ca-ES"/>
        </w:rPr>
        <w:t xml:space="preserve"> el dret d'oposició, es presumirà que, excepte prova en contra, existeixen motius legítims imperiosos que le</w:t>
      </w:r>
      <w:r>
        <w:rPr>
          <w:lang w:val="ca-ES"/>
        </w:rPr>
        <w:t>gitimen el tractament de les sev</w:t>
      </w:r>
      <w:r w:rsidRPr="001428E9">
        <w:rPr>
          <w:lang w:val="ca-ES"/>
        </w:rPr>
        <w:t>es dades personals.</w:t>
      </w:r>
    </w:p>
    <w:p w:rsidR="001428E9" w:rsidRPr="001428E9" w:rsidRDefault="001428E9" w:rsidP="001428E9">
      <w:pPr>
        <w:spacing w:after="0"/>
        <w:ind w:left="360"/>
        <w:jc w:val="both"/>
        <w:rPr>
          <w:lang w:val="ca-ES"/>
        </w:rPr>
      </w:pPr>
    </w:p>
    <w:p w:rsidR="001428E9" w:rsidRPr="001428E9" w:rsidRDefault="001428E9" w:rsidP="001428E9">
      <w:pPr>
        <w:spacing w:after="0"/>
        <w:ind w:left="360"/>
        <w:jc w:val="both"/>
        <w:rPr>
          <w:lang w:val="ca-ES"/>
        </w:rPr>
      </w:pPr>
      <w:r w:rsidRPr="001428E9">
        <w:rPr>
          <w:lang w:val="ca-ES"/>
        </w:rPr>
        <w:t>Si així ho estimen convenient, les persones interessades també podran presentar una reclamació davant l'autoritat competent de protecció de dades.</w:t>
      </w:r>
    </w:p>
    <w:p w:rsidR="001428E9" w:rsidRPr="001428E9" w:rsidRDefault="001428E9" w:rsidP="001428E9">
      <w:pPr>
        <w:spacing w:after="0"/>
        <w:ind w:left="360"/>
        <w:jc w:val="both"/>
        <w:rPr>
          <w:b/>
        </w:rPr>
      </w:pPr>
    </w:p>
    <w:p w:rsidR="009A506F" w:rsidRDefault="00996D4A" w:rsidP="006E435C">
      <w:pPr>
        <w:pStyle w:val="Prrafodelista"/>
        <w:numPr>
          <w:ilvl w:val="1"/>
          <w:numId w:val="1"/>
        </w:numPr>
        <w:jc w:val="both"/>
        <w:rPr>
          <w:b/>
          <w:sz w:val="22"/>
        </w:rPr>
      </w:pPr>
      <w:r>
        <w:rPr>
          <w:b/>
          <w:sz w:val="22"/>
        </w:rPr>
        <w:t>INFORMACIÓ</w:t>
      </w:r>
      <w:r w:rsidR="001428E9">
        <w:rPr>
          <w:b/>
          <w:sz w:val="22"/>
        </w:rPr>
        <w:t xml:space="preserve"> SOBRE PROTECCIÓ DE DADES I EXERCICI DE DRETS</w:t>
      </w:r>
      <w:r w:rsidR="000A119D" w:rsidRPr="000A119D">
        <w:rPr>
          <w:b/>
          <w:sz w:val="22"/>
        </w:rPr>
        <w:t xml:space="preserve"> </w:t>
      </w:r>
    </w:p>
    <w:p w:rsidR="001428E9" w:rsidRPr="001428E9" w:rsidRDefault="001428E9" w:rsidP="001428E9">
      <w:pPr>
        <w:ind w:left="360"/>
        <w:jc w:val="both"/>
        <w:rPr>
          <w:szCs w:val="24"/>
          <w:lang w:val="ca-ES"/>
        </w:rPr>
      </w:pPr>
      <w:r w:rsidRPr="001428E9">
        <w:rPr>
          <w:szCs w:val="24"/>
          <w:lang w:val="ca-ES"/>
        </w:rPr>
        <w:t>Les persones que ho desitgi</w:t>
      </w:r>
      <w:r>
        <w:rPr>
          <w:szCs w:val="24"/>
          <w:lang w:val="ca-ES"/>
        </w:rPr>
        <w:t>n poden obtenir</w:t>
      </w:r>
      <w:r w:rsidRPr="001428E9">
        <w:rPr>
          <w:szCs w:val="24"/>
          <w:lang w:val="ca-ES"/>
        </w:rPr>
        <w:t xml:space="preserve"> més informació sobre el tractament de les seves dades personals contactant amb BOISA a través del següent correu electrònic </w:t>
      </w:r>
      <w:hyperlink r:id="rId10" w:history="1">
        <w:r w:rsidRPr="001428E9">
          <w:rPr>
            <w:rStyle w:val="Hipervnculo"/>
            <w:szCs w:val="24"/>
            <w:lang w:val="ca-ES"/>
          </w:rPr>
          <w:t>info@boisa.cat</w:t>
        </w:r>
      </w:hyperlink>
      <w:r w:rsidRPr="001428E9">
        <w:rPr>
          <w:szCs w:val="24"/>
          <w:lang w:val="ca-ES"/>
        </w:rPr>
        <w:t xml:space="preserve">. </w:t>
      </w:r>
    </w:p>
    <w:p w:rsidR="00D7191F" w:rsidRDefault="00D7191F" w:rsidP="006E435C">
      <w:pPr>
        <w:pStyle w:val="Ttulo1"/>
        <w:numPr>
          <w:ilvl w:val="0"/>
          <w:numId w:val="1"/>
        </w:numPr>
        <w:spacing w:after="240"/>
      </w:pPr>
      <w:bookmarkStart w:id="19" w:name="_Toc134442976"/>
      <w:r w:rsidRPr="00716AB0">
        <w:t>C</w:t>
      </w:r>
      <w:r w:rsidR="001428E9">
        <w:t>ANALS EXTERNS D’</w:t>
      </w:r>
      <w:r w:rsidRPr="00716AB0">
        <w:t>INFORMACIÓ</w:t>
      </w:r>
      <w:bookmarkEnd w:id="19"/>
    </w:p>
    <w:p w:rsidR="001428E9" w:rsidRPr="001428E9" w:rsidRDefault="001428E9" w:rsidP="001428E9">
      <w:pPr>
        <w:jc w:val="both"/>
        <w:rPr>
          <w:lang w:val="ca-ES"/>
        </w:rPr>
      </w:pPr>
      <w:r>
        <w:rPr>
          <w:lang w:val="ca-ES"/>
        </w:rPr>
        <w:t>Le</w:t>
      </w:r>
      <w:r w:rsidRPr="001428E9">
        <w:rPr>
          <w:lang w:val="ca-ES"/>
        </w:rPr>
        <w:t>s persones informants podran,</w:t>
      </w:r>
      <w:r>
        <w:rPr>
          <w:lang w:val="ca-ES"/>
        </w:rPr>
        <w:t xml:space="preserve"> alternativament, remetre la sev</w:t>
      </w:r>
      <w:r w:rsidRPr="001428E9">
        <w:rPr>
          <w:lang w:val="ca-ES"/>
        </w:rPr>
        <w:t>a comunicació directament, o amb posterioritat a l'enviament de la comunicació a través del Canal Ètic de BOISA, davant les autoritats públiques per mitjà dels sistemes externs d'informació habilitats per l'Autoritat Independent de Protecció de l'Informant (A.A.I.) o les autoritats o òrgans autonòmics corresponents (en el cas de Catalunya, davant l'Oficina Antifrau de Catalunya) d'acord amb els termes e</w:t>
      </w:r>
      <w:r>
        <w:rPr>
          <w:lang w:val="ca-ES"/>
        </w:rPr>
        <w:t>stablerts</w:t>
      </w:r>
      <w:r w:rsidRPr="001428E9">
        <w:rPr>
          <w:lang w:val="ca-ES"/>
        </w:rPr>
        <w:t xml:space="preserve"> en el Títol III de la Llei de protecció de les persones informants.</w:t>
      </w:r>
    </w:p>
    <w:p w:rsidR="00617728" w:rsidRDefault="00973579" w:rsidP="006E435C">
      <w:pPr>
        <w:pStyle w:val="Ttulo1"/>
        <w:numPr>
          <w:ilvl w:val="0"/>
          <w:numId w:val="1"/>
        </w:numPr>
        <w:spacing w:after="240"/>
      </w:pPr>
      <w:bookmarkStart w:id="20" w:name="_Toc134442977"/>
      <w:r w:rsidRPr="00716AB0">
        <w:t>INC</w:t>
      </w:r>
      <w:bookmarkEnd w:id="20"/>
      <w:r w:rsidR="001428E9">
        <w:t>OMPLIMENT</w:t>
      </w:r>
    </w:p>
    <w:p w:rsidR="001428E9" w:rsidRPr="001428E9" w:rsidRDefault="001428E9" w:rsidP="001428E9">
      <w:pPr>
        <w:jc w:val="both"/>
      </w:pPr>
      <w:r w:rsidRPr="001428E9">
        <w:rPr>
          <w:lang w:val="ca-ES"/>
        </w:rPr>
        <w:t>La present Política és una norma d'obligat compliment per a tots els m</w:t>
      </w:r>
      <w:r w:rsidR="00B17F54">
        <w:rPr>
          <w:lang w:val="ca-ES"/>
        </w:rPr>
        <w:t>embres de l'organització. La sev</w:t>
      </w:r>
      <w:r w:rsidRPr="001428E9">
        <w:rPr>
          <w:lang w:val="ca-ES"/>
        </w:rPr>
        <w:t>a vulneració suposarà una infracció de la mateixa i BOISA adoptarà les mesures</w:t>
      </w:r>
      <w:r w:rsidR="00B17F54">
        <w:rPr>
          <w:lang w:val="ca-ES"/>
        </w:rPr>
        <w:t xml:space="preserve"> disciplinàries que sigui</w:t>
      </w:r>
      <w:r w:rsidRPr="001428E9">
        <w:rPr>
          <w:lang w:val="ca-ES"/>
        </w:rPr>
        <w:t>n procedents, d'acord amb la legislació laboral i el Règim Sancionador contingut en el Conveni Col·lectiu d'aplicació, sense perjudici d'altres responsabilitats en les qual</w:t>
      </w:r>
      <w:r w:rsidR="00B17F54">
        <w:rPr>
          <w:lang w:val="ca-ES"/>
        </w:rPr>
        <w:t>s la persona incomplidora hagués</w:t>
      </w:r>
      <w:r w:rsidRPr="001428E9">
        <w:rPr>
          <w:lang w:val="ca-ES"/>
        </w:rPr>
        <w:t xml:space="preserve"> pogut incórrer</w:t>
      </w:r>
      <w:r w:rsidRPr="001428E9">
        <w:t>.</w:t>
      </w:r>
    </w:p>
    <w:p w:rsidR="00F7403C" w:rsidRDefault="00A72E89" w:rsidP="006E435C">
      <w:pPr>
        <w:pStyle w:val="Ttulo1"/>
        <w:numPr>
          <w:ilvl w:val="0"/>
          <w:numId w:val="1"/>
        </w:numPr>
        <w:spacing w:after="240"/>
      </w:pPr>
      <w:bookmarkStart w:id="21" w:name="_Toc134442978"/>
      <w:r>
        <w:t xml:space="preserve">NORMATIVA </w:t>
      </w:r>
      <w:r w:rsidR="00330EC9">
        <w:t>APLICABLE</w:t>
      </w:r>
      <w:bookmarkEnd w:id="21"/>
      <w:r w:rsidR="00330EC9">
        <w:t xml:space="preserve"> </w:t>
      </w:r>
    </w:p>
    <w:p w:rsidR="00330EC9" w:rsidRPr="00FB1F33" w:rsidRDefault="00330EC9" w:rsidP="00B17F54">
      <w:pPr>
        <w:pStyle w:val="Prrafodelista"/>
        <w:numPr>
          <w:ilvl w:val="0"/>
          <w:numId w:val="22"/>
        </w:numPr>
        <w:spacing w:after="240"/>
        <w:jc w:val="both"/>
        <w:rPr>
          <w:lang w:val="ca-ES"/>
        </w:rPr>
      </w:pPr>
      <w:r w:rsidRPr="00FB1F33">
        <w:rPr>
          <w:lang w:val="ca-ES"/>
        </w:rPr>
        <w:t xml:space="preserve">DIRECTIVA (UE) 2019/1937 </w:t>
      </w:r>
      <w:r w:rsidR="00B17F54" w:rsidRPr="00FB1F33">
        <w:rPr>
          <w:lang w:val="ca-ES"/>
        </w:rPr>
        <w:t xml:space="preserve">DEL PARLAMENT EUROPEU I DEL CONSELL de 23 d'octubre de 2019 relativa a la protecció de les persones que informen sobre infraccions del Dret de la Unió </w:t>
      </w:r>
      <w:r w:rsidRPr="00FB1F33">
        <w:rPr>
          <w:lang w:val="ca-ES"/>
        </w:rPr>
        <w:t xml:space="preserve">(“Directiva Whistleblower”). </w:t>
      </w:r>
    </w:p>
    <w:p w:rsidR="00600D1E" w:rsidRPr="00FB1F33" w:rsidRDefault="00600D1E" w:rsidP="00600D1E">
      <w:pPr>
        <w:pStyle w:val="Prrafodelista"/>
        <w:jc w:val="both"/>
        <w:rPr>
          <w:lang w:val="ca-ES"/>
        </w:rPr>
      </w:pPr>
    </w:p>
    <w:p w:rsidR="00716AB0" w:rsidRPr="00FB1F33" w:rsidRDefault="00B17F54" w:rsidP="00B17F54">
      <w:pPr>
        <w:pStyle w:val="Prrafodelista"/>
        <w:numPr>
          <w:ilvl w:val="0"/>
          <w:numId w:val="2"/>
        </w:numPr>
        <w:jc w:val="both"/>
        <w:rPr>
          <w:lang w:val="ca-ES"/>
        </w:rPr>
      </w:pPr>
      <w:r w:rsidRPr="00FB1F33">
        <w:rPr>
          <w:lang w:val="ca-ES"/>
        </w:rPr>
        <w:t>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RGPD).</w:t>
      </w:r>
    </w:p>
    <w:p w:rsidR="00B17F54" w:rsidRPr="00FB1F33" w:rsidRDefault="00B17F54" w:rsidP="00B17F54">
      <w:pPr>
        <w:pStyle w:val="Prrafodelista"/>
        <w:ind w:left="426"/>
        <w:jc w:val="both"/>
        <w:rPr>
          <w:lang w:val="ca-ES"/>
        </w:rPr>
      </w:pPr>
    </w:p>
    <w:p w:rsidR="00330EC9" w:rsidRPr="00FB1F33" w:rsidRDefault="00B17F54" w:rsidP="00B17F54">
      <w:pPr>
        <w:pStyle w:val="Prrafodelista"/>
        <w:numPr>
          <w:ilvl w:val="0"/>
          <w:numId w:val="2"/>
        </w:numPr>
        <w:jc w:val="both"/>
        <w:rPr>
          <w:lang w:val="ca-ES"/>
        </w:rPr>
      </w:pPr>
      <w:r w:rsidRPr="00FB1F33">
        <w:rPr>
          <w:lang w:val="ca-ES"/>
        </w:rPr>
        <w:t>Llei 2/2023, de 20 de febrer, reguladora de la protecció de les persones que informen sobre infraccions normatives i de lluita contra la corrupció (“Llei de protecció de les persones informants”).</w:t>
      </w:r>
    </w:p>
    <w:p w:rsidR="00600D1E" w:rsidRPr="00FB1F33" w:rsidRDefault="00600D1E" w:rsidP="00600D1E">
      <w:pPr>
        <w:pStyle w:val="Prrafodelista"/>
        <w:rPr>
          <w:lang w:val="ca-ES"/>
        </w:rPr>
      </w:pPr>
    </w:p>
    <w:p w:rsidR="00600D1E" w:rsidRPr="00FB1F33" w:rsidRDefault="00B17F54" w:rsidP="00B17F54">
      <w:pPr>
        <w:pStyle w:val="Prrafodelista"/>
        <w:numPr>
          <w:ilvl w:val="0"/>
          <w:numId w:val="2"/>
        </w:numPr>
        <w:jc w:val="both"/>
        <w:rPr>
          <w:lang w:val="ca-ES"/>
        </w:rPr>
      </w:pPr>
      <w:r w:rsidRPr="00FB1F33">
        <w:rPr>
          <w:lang w:val="ca-ES"/>
        </w:rPr>
        <w:t>Llei orgànica 3/2018, de 5 de desembre, de Protecció de Dades Personals i garantia dels drets digitals. (“Llei de Protecció de dades” – LOPD-*GDD).</w:t>
      </w:r>
    </w:p>
    <w:p w:rsidR="00600D1E" w:rsidRPr="00FB1F33" w:rsidRDefault="00600D1E" w:rsidP="00600D1E">
      <w:pPr>
        <w:pStyle w:val="Prrafodelista"/>
        <w:jc w:val="both"/>
        <w:rPr>
          <w:lang w:val="ca-ES"/>
        </w:rPr>
      </w:pPr>
    </w:p>
    <w:p w:rsidR="00B17F54" w:rsidRPr="00FB1F33" w:rsidRDefault="00B17F54" w:rsidP="00B17F54">
      <w:pPr>
        <w:pStyle w:val="Prrafodelista"/>
        <w:numPr>
          <w:ilvl w:val="0"/>
          <w:numId w:val="2"/>
        </w:numPr>
        <w:jc w:val="both"/>
        <w:rPr>
          <w:lang w:val="ca-ES"/>
        </w:rPr>
      </w:pPr>
      <w:r w:rsidRPr="00FB1F33">
        <w:rPr>
          <w:lang w:val="ca-ES"/>
        </w:rPr>
        <w:t>Circular 1/2016 de la Fiscalia General de l'Estat, de 22 de gener, sobre la responsabilitat penal de les persones jurídiques conforme a la reforma del Codi Penal efectuada per Llei orgànica 1/2015.</w:t>
      </w:r>
    </w:p>
    <w:p w:rsidR="0025043C" w:rsidRPr="00FB1F33" w:rsidRDefault="0025043C" w:rsidP="0025043C">
      <w:pPr>
        <w:pStyle w:val="Prrafodelista"/>
        <w:rPr>
          <w:lang w:val="ca-ES"/>
        </w:rPr>
      </w:pPr>
    </w:p>
    <w:p w:rsidR="0025043C" w:rsidRPr="00FB1F33" w:rsidRDefault="00B17F54" w:rsidP="006E435C">
      <w:pPr>
        <w:pStyle w:val="Prrafodelista"/>
        <w:numPr>
          <w:ilvl w:val="0"/>
          <w:numId w:val="2"/>
        </w:numPr>
        <w:ind w:left="426" w:hanging="426"/>
        <w:jc w:val="both"/>
        <w:rPr>
          <w:lang w:val="ca-ES"/>
        </w:rPr>
      </w:pPr>
      <w:r w:rsidRPr="00FB1F33">
        <w:rPr>
          <w:lang w:val="ca-ES"/>
        </w:rPr>
        <w:t>UNE-ISO 37002:2021 de Sistemes de gestió de la denúncia d’</w:t>
      </w:r>
      <w:r w:rsidR="002503DA" w:rsidRPr="00FB1F33">
        <w:rPr>
          <w:lang w:val="ca-ES"/>
        </w:rPr>
        <w:t>irregulari</w:t>
      </w:r>
      <w:r w:rsidRPr="00FB1F33">
        <w:rPr>
          <w:lang w:val="ca-ES"/>
        </w:rPr>
        <w:t>tats. Directrius</w:t>
      </w:r>
      <w:r w:rsidR="002503DA" w:rsidRPr="00FB1F33">
        <w:rPr>
          <w:lang w:val="ca-ES"/>
        </w:rPr>
        <w:t>.</w:t>
      </w:r>
    </w:p>
    <w:p w:rsidR="002503DA" w:rsidRDefault="002503DA" w:rsidP="002503DA">
      <w:pPr>
        <w:pStyle w:val="Prrafodelista"/>
      </w:pPr>
    </w:p>
    <w:p w:rsidR="00A81315" w:rsidRDefault="00E215AF" w:rsidP="006E435C">
      <w:pPr>
        <w:pStyle w:val="Ttulo1"/>
        <w:numPr>
          <w:ilvl w:val="0"/>
          <w:numId w:val="1"/>
        </w:numPr>
        <w:spacing w:after="240"/>
      </w:pPr>
      <w:bookmarkStart w:id="22" w:name="_Toc134442979"/>
      <w:r>
        <w:t>ENTRADA</w:t>
      </w:r>
      <w:r w:rsidR="00B17F54">
        <w:t xml:space="preserve"> EN VIGOR, VIGÈ</w:t>
      </w:r>
      <w:r w:rsidR="00856F82">
        <w:t xml:space="preserve">NCIA </w:t>
      </w:r>
      <w:r w:rsidR="00B17F54">
        <w:t>I</w:t>
      </w:r>
      <w:r w:rsidR="00973579">
        <w:t xml:space="preserve"> REVISIÓ</w:t>
      </w:r>
      <w:bookmarkEnd w:id="22"/>
    </w:p>
    <w:p w:rsidR="00B17F54" w:rsidRPr="00B17F54" w:rsidRDefault="00B17F54" w:rsidP="00B17F54">
      <w:pPr>
        <w:jc w:val="both"/>
        <w:rPr>
          <w:lang w:val="ca-ES"/>
        </w:rPr>
      </w:pPr>
      <w:r w:rsidRPr="00B17F54">
        <w:rPr>
          <w:lang w:val="ca-ES"/>
        </w:rPr>
        <w:t>L'entrada en vigor de la present Política tindrà lloc en el mateix moment de la data d'aprovació, modificació o actualització del present document i estarà vigent</w:t>
      </w:r>
      <w:r>
        <w:rPr>
          <w:lang w:val="ca-ES"/>
        </w:rPr>
        <w:t xml:space="preserve"> en tant el mateix no es derogui</w:t>
      </w:r>
      <w:r w:rsidRPr="00B17F54">
        <w:rPr>
          <w:lang w:val="ca-ES"/>
        </w:rPr>
        <w:t>.</w:t>
      </w:r>
    </w:p>
    <w:p w:rsidR="00B17F54" w:rsidRPr="00B17F54" w:rsidRDefault="00B17F54" w:rsidP="00B17F54">
      <w:pPr>
        <w:jc w:val="both"/>
        <w:rPr>
          <w:lang w:val="ca-ES"/>
        </w:rPr>
      </w:pPr>
      <w:r w:rsidRPr="00B17F54">
        <w:rPr>
          <w:lang w:val="ca-ES"/>
        </w:rPr>
        <w:t>La present Política haurà de ser revisada periòdicament a fi de detectar possibles febleses o punts de millora procedint a l'actualització i/o millora del que en la mateixa s'estableix.</w:t>
      </w:r>
    </w:p>
    <w:p w:rsidR="00973579" w:rsidRPr="00B17F54" w:rsidRDefault="00B17F54" w:rsidP="00B17F54">
      <w:pPr>
        <w:jc w:val="both"/>
        <w:rPr>
          <w:lang w:val="ca-ES"/>
        </w:rPr>
      </w:pPr>
      <w:r w:rsidRPr="00B17F54">
        <w:rPr>
          <w:lang w:val="ca-ES"/>
        </w:rPr>
        <w:t>De manera extraordinària, es revisarà la present Política, i si esc</w:t>
      </w:r>
      <w:r>
        <w:rPr>
          <w:lang w:val="ca-ES"/>
        </w:rPr>
        <w:t>au, es modificarà, quan concorrin</w:t>
      </w:r>
      <w:r w:rsidRPr="00B17F54">
        <w:rPr>
          <w:lang w:val="ca-ES"/>
        </w:rPr>
        <w:t xml:space="preserve"> circumstàncies significatives de caràcter legal, organitzatiu o de qualsevol</w:t>
      </w:r>
      <w:r>
        <w:rPr>
          <w:lang w:val="ca-ES"/>
        </w:rPr>
        <w:t xml:space="preserve"> altra naturalesa que justifiqui la sev</w:t>
      </w:r>
      <w:r w:rsidRPr="00B17F54">
        <w:rPr>
          <w:lang w:val="ca-ES"/>
        </w:rPr>
        <w:t>a adaptació i/o actualització immediata.</w:t>
      </w:r>
    </w:p>
    <w:p w:rsidR="00A72E89" w:rsidRDefault="00A72E89" w:rsidP="00A72E89"/>
    <w:p w:rsidR="00A72E89" w:rsidRPr="00A72E89" w:rsidRDefault="00A72E89" w:rsidP="00A72E89"/>
    <w:sectPr w:rsidR="00A72E89" w:rsidRPr="00A72E89" w:rsidSect="00B7602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04" w:rsidRDefault="00DC7D04" w:rsidP="006D21E0">
      <w:pPr>
        <w:spacing w:after="0" w:line="240" w:lineRule="auto"/>
      </w:pPr>
      <w:r>
        <w:separator/>
      </w:r>
    </w:p>
  </w:endnote>
  <w:endnote w:type="continuationSeparator" w:id="0">
    <w:p w:rsidR="00DC7D04" w:rsidRDefault="00DC7D04" w:rsidP="006D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5C" w:rsidRDefault="006E435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9571"/>
      <w:docPartObj>
        <w:docPartGallery w:val="Page Numbers (Bottom of Page)"/>
        <w:docPartUnique/>
      </w:docPartObj>
    </w:sdtPr>
    <w:sdtEndPr>
      <w:rPr>
        <w:sz w:val="20"/>
        <w:szCs w:val="20"/>
      </w:rPr>
    </w:sdtEndPr>
    <w:sdtContent>
      <w:p w:rsidR="00DC7D04" w:rsidRPr="006D21E0" w:rsidRDefault="00DC7D04">
        <w:pPr>
          <w:pStyle w:val="Piedepgina"/>
          <w:jc w:val="center"/>
          <w:rPr>
            <w:sz w:val="20"/>
            <w:szCs w:val="20"/>
          </w:rPr>
        </w:pPr>
        <w:r w:rsidRPr="006D21E0">
          <w:rPr>
            <w:sz w:val="20"/>
            <w:szCs w:val="20"/>
          </w:rPr>
          <w:fldChar w:fldCharType="begin"/>
        </w:r>
        <w:r w:rsidRPr="006D21E0">
          <w:rPr>
            <w:sz w:val="20"/>
            <w:szCs w:val="20"/>
          </w:rPr>
          <w:instrText>PAGE   \* MERGEFORMAT</w:instrText>
        </w:r>
        <w:r w:rsidRPr="006D21E0">
          <w:rPr>
            <w:sz w:val="20"/>
            <w:szCs w:val="20"/>
          </w:rPr>
          <w:fldChar w:fldCharType="separate"/>
        </w:r>
        <w:r w:rsidR="009C2CBF">
          <w:rPr>
            <w:noProof/>
            <w:sz w:val="20"/>
            <w:szCs w:val="20"/>
          </w:rPr>
          <w:t>4</w:t>
        </w:r>
        <w:r w:rsidRPr="006D21E0">
          <w:rPr>
            <w:sz w:val="20"/>
            <w:szCs w:val="20"/>
          </w:rPr>
          <w:fldChar w:fldCharType="end"/>
        </w:r>
      </w:p>
    </w:sdtContent>
  </w:sdt>
  <w:p w:rsidR="00DC7D04" w:rsidRDefault="00DC7D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5C" w:rsidRDefault="006E43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04" w:rsidRDefault="00DC7D04" w:rsidP="006D21E0">
      <w:pPr>
        <w:spacing w:after="0" w:line="240" w:lineRule="auto"/>
      </w:pPr>
      <w:r>
        <w:separator/>
      </w:r>
    </w:p>
  </w:footnote>
  <w:footnote w:type="continuationSeparator" w:id="0">
    <w:p w:rsidR="00DC7D04" w:rsidRDefault="00DC7D04" w:rsidP="006D2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5C" w:rsidRDefault="006E43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04" w:rsidRPr="000A6552" w:rsidRDefault="00DC7D04">
    <w:pPr>
      <w:pStyle w:val="Encabezado"/>
      <w:rPr>
        <w:sz w:val="20"/>
        <w:szCs w:val="20"/>
      </w:rPr>
    </w:pPr>
    <w:r w:rsidRPr="004901BD">
      <w:rPr>
        <w:noProof/>
        <w:sz w:val="20"/>
        <w:szCs w:val="20"/>
        <w:lang w:eastAsia="es-ES"/>
      </w:rPr>
      <w:drawing>
        <wp:anchor distT="0" distB="0" distL="114300" distR="114300" simplePos="0" relativeHeight="251660288" behindDoc="0" locked="0" layoutInCell="1" allowOverlap="1" wp14:anchorId="4A1D9969" wp14:editId="6C933865">
          <wp:simplePos x="0" y="0"/>
          <wp:positionH relativeFrom="column">
            <wp:posOffset>4272915</wp:posOffset>
          </wp:positionH>
          <wp:positionV relativeFrom="paragraph">
            <wp:posOffset>-273685</wp:posOffset>
          </wp:positionV>
          <wp:extent cx="1228725" cy="567055"/>
          <wp:effectExtent l="0" t="0" r="9525" b="4445"/>
          <wp:wrapThrough wrapText="bothSides">
            <wp:wrapPolygon edited="0">
              <wp:start x="5693" y="0"/>
              <wp:lineTo x="0" y="726"/>
              <wp:lineTo x="0" y="21044"/>
              <wp:lineTo x="14735" y="21044"/>
              <wp:lineTo x="16744" y="21044"/>
              <wp:lineTo x="21433" y="21044"/>
              <wp:lineTo x="21433" y="3628"/>
              <wp:lineTo x="18084" y="726"/>
              <wp:lineTo x="8707" y="0"/>
              <wp:lineTo x="5693" y="0"/>
            </wp:wrapPolygon>
          </wp:wrapThrough>
          <wp:docPr id="2" name="Imatge 2" descr="BOiSA Empreses | El teu menú equilibrat i saludable a la fe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iSA Empreses | El teu menú equilibrat i saludable a la fe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670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POLÍTICA DE FUNCIONAMENT DEL CANAL ÈTIC</w:t>
    </w:r>
    <w:r w:rsidRPr="000A6552">
      <w:rPr>
        <w:sz w:val="20"/>
        <w:szCs w:val="20"/>
      </w:rPr>
      <w:t xml:space="preserve"> </w:t>
    </w:r>
    <w:r>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35C" w:rsidRDefault="006E43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91A"/>
    <w:multiLevelType w:val="hybridMultilevel"/>
    <w:tmpl w:val="A4AE36AE"/>
    <w:lvl w:ilvl="0" w:tplc="908268F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51A61"/>
    <w:multiLevelType w:val="hybridMultilevel"/>
    <w:tmpl w:val="FB7689E2"/>
    <w:lvl w:ilvl="0" w:tplc="908268FA">
      <w:start w:val="7"/>
      <w:numFmt w:val="bullet"/>
      <w:lvlText w:val="-"/>
      <w:lvlJc w:val="left"/>
      <w:pPr>
        <w:ind w:left="720" w:hanging="360"/>
      </w:pPr>
      <w:rPr>
        <w:rFonts w:ascii="Arial" w:eastAsiaTheme="minorHAnsi" w:hAnsi="Arial" w:cs="Arial" w:hint="default"/>
      </w:rPr>
    </w:lvl>
    <w:lvl w:ilvl="1" w:tplc="0A2C7EA0">
      <w:start w:val="3"/>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A51BA9"/>
    <w:multiLevelType w:val="hybridMultilevel"/>
    <w:tmpl w:val="8F82F9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2BD1AFD"/>
    <w:multiLevelType w:val="hybridMultilevel"/>
    <w:tmpl w:val="457AB05E"/>
    <w:lvl w:ilvl="0" w:tplc="908268F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803A6"/>
    <w:multiLevelType w:val="hybridMultilevel"/>
    <w:tmpl w:val="313424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5A51A7"/>
    <w:multiLevelType w:val="hybridMultilevel"/>
    <w:tmpl w:val="47840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86A17B6"/>
    <w:multiLevelType w:val="hybridMultilevel"/>
    <w:tmpl w:val="978A12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DA693B"/>
    <w:multiLevelType w:val="hybridMultilevel"/>
    <w:tmpl w:val="14AED2E0"/>
    <w:lvl w:ilvl="0" w:tplc="365CC4D2">
      <w:start w:val="1"/>
      <w:numFmt w:val="lowerRoman"/>
      <w:lvlText w:val="%1)"/>
      <w:lvlJc w:val="left"/>
      <w:pPr>
        <w:ind w:left="720" w:hanging="360"/>
      </w:pPr>
      <w:rPr>
        <w:rFonts w:hint="default"/>
      </w:rPr>
    </w:lvl>
    <w:lvl w:ilvl="1" w:tplc="896A3606">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D90BD2"/>
    <w:multiLevelType w:val="hybridMultilevel"/>
    <w:tmpl w:val="6E6EE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327D5F"/>
    <w:multiLevelType w:val="hybridMultilevel"/>
    <w:tmpl w:val="7B20ED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7F05AD"/>
    <w:multiLevelType w:val="multilevel"/>
    <w:tmpl w:val="AB3481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88904A4"/>
    <w:multiLevelType w:val="hybridMultilevel"/>
    <w:tmpl w:val="2F72AE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64A02"/>
    <w:multiLevelType w:val="hybridMultilevel"/>
    <w:tmpl w:val="D4DCA1AE"/>
    <w:lvl w:ilvl="0" w:tplc="47E69D86">
      <w:start w:val="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F79691D"/>
    <w:multiLevelType w:val="hybridMultilevel"/>
    <w:tmpl w:val="AF443D20"/>
    <w:lvl w:ilvl="0" w:tplc="908268F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11448A"/>
    <w:multiLevelType w:val="hybridMultilevel"/>
    <w:tmpl w:val="528E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4F33B4"/>
    <w:multiLevelType w:val="hybridMultilevel"/>
    <w:tmpl w:val="09426C38"/>
    <w:lvl w:ilvl="0" w:tplc="0C0A000F">
      <w:start w:val="1"/>
      <w:numFmt w:val="decimal"/>
      <w:lvlText w:val="%1."/>
      <w:lvlJc w:val="left"/>
      <w:pPr>
        <w:ind w:left="720" w:hanging="360"/>
      </w:pPr>
    </w:lvl>
    <w:lvl w:ilvl="1" w:tplc="37120EFE">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6F46B0"/>
    <w:multiLevelType w:val="hybridMultilevel"/>
    <w:tmpl w:val="48E61C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EC251C1"/>
    <w:multiLevelType w:val="hybridMultilevel"/>
    <w:tmpl w:val="F828D4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83275A9"/>
    <w:multiLevelType w:val="hybridMultilevel"/>
    <w:tmpl w:val="51385FC4"/>
    <w:lvl w:ilvl="0" w:tplc="37120EFE">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8BD36CB"/>
    <w:multiLevelType w:val="hybridMultilevel"/>
    <w:tmpl w:val="6E66CDAE"/>
    <w:lvl w:ilvl="0" w:tplc="908268FA">
      <w:start w:val="7"/>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CA17446"/>
    <w:multiLevelType w:val="hybridMultilevel"/>
    <w:tmpl w:val="BF86FE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DA875DF"/>
    <w:multiLevelType w:val="hybridMultilevel"/>
    <w:tmpl w:val="93DCF138"/>
    <w:lvl w:ilvl="0" w:tplc="47E69D86">
      <w:start w:val="10"/>
      <w:numFmt w:val="bullet"/>
      <w:lvlText w:val="•"/>
      <w:lvlJc w:val="left"/>
      <w:pPr>
        <w:ind w:left="720" w:hanging="360"/>
      </w:pPr>
      <w:rPr>
        <w:rFonts w:ascii="Arial" w:eastAsiaTheme="minorHAnsi" w:hAnsi="Arial" w:cs="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12"/>
  </w:num>
  <w:num w:numId="5">
    <w:abstractNumId w:val="14"/>
  </w:num>
  <w:num w:numId="6">
    <w:abstractNumId w:val="19"/>
  </w:num>
  <w:num w:numId="7">
    <w:abstractNumId w:val="9"/>
  </w:num>
  <w:num w:numId="8">
    <w:abstractNumId w:val="5"/>
  </w:num>
  <w:num w:numId="9">
    <w:abstractNumId w:val="7"/>
  </w:num>
  <w:num w:numId="10">
    <w:abstractNumId w:val="1"/>
  </w:num>
  <w:num w:numId="11">
    <w:abstractNumId w:val="21"/>
  </w:num>
  <w:num w:numId="12">
    <w:abstractNumId w:val="20"/>
  </w:num>
  <w:num w:numId="13">
    <w:abstractNumId w:val="0"/>
  </w:num>
  <w:num w:numId="14">
    <w:abstractNumId w:val="18"/>
  </w:num>
  <w:num w:numId="15">
    <w:abstractNumId w:val="8"/>
  </w:num>
  <w:num w:numId="16">
    <w:abstractNumId w:val="13"/>
  </w:num>
  <w:num w:numId="17">
    <w:abstractNumId w:val="6"/>
  </w:num>
  <w:num w:numId="18">
    <w:abstractNumId w:val="17"/>
  </w:num>
  <w:num w:numId="19">
    <w:abstractNumId w:val="3"/>
  </w:num>
  <w:num w:numId="20">
    <w:abstractNumId w:val="4"/>
  </w:num>
  <w:num w:numId="21">
    <w:abstractNumId w:val="11"/>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CE"/>
    <w:rsid w:val="000043A5"/>
    <w:rsid w:val="00011D9B"/>
    <w:rsid w:val="00012482"/>
    <w:rsid w:val="00015384"/>
    <w:rsid w:val="00016212"/>
    <w:rsid w:val="00016F81"/>
    <w:rsid w:val="00017870"/>
    <w:rsid w:val="00024B40"/>
    <w:rsid w:val="000270B9"/>
    <w:rsid w:val="000274B8"/>
    <w:rsid w:val="00030432"/>
    <w:rsid w:val="00030517"/>
    <w:rsid w:val="0003228B"/>
    <w:rsid w:val="00052FD5"/>
    <w:rsid w:val="00053376"/>
    <w:rsid w:val="00054EE6"/>
    <w:rsid w:val="00061B71"/>
    <w:rsid w:val="0006203A"/>
    <w:rsid w:val="000667BF"/>
    <w:rsid w:val="000676B3"/>
    <w:rsid w:val="0007667A"/>
    <w:rsid w:val="00077C10"/>
    <w:rsid w:val="000827B9"/>
    <w:rsid w:val="0008330F"/>
    <w:rsid w:val="00085AD7"/>
    <w:rsid w:val="00091977"/>
    <w:rsid w:val="000A117B"/>
    <w:rsid w:val="000A119D"/>
    <w:rsid w:val="000A1716"/>
    <w:rsid w:val="000A23C6"/>
    <w:rsid w:val="000A6552"/>
    <w:rsid w:val="000B6B21"/>
    <w:rsid w:val="000C060A"/>
    <w:rsid w:val="000C46AC"/>
    <w:rsid w:val="000C7BCE"/>
    <w:rsid w:val="000D0481"/>
    <w:rsid w:val="000D74C0"/>
    <w:rsid w:val="000E5A07"/>
    <w:rsid w:val="001014ED"/>
    <w:rsid w:val="001015DA"/>
    <w:rsid w:val="001225F0"/>
    <w:rsid w:val="00122813"/>
    <w:rsid w:val="00124914"/>
    <w:rsid w:val="00130250"/>
    <w:rsid w:val="00132EA8"/>
    <w:rsid w:val="00132F93"/>
    <w:rsid w:val="00140886"/>
    <w:rsid w:val="001428E9"/>
    <w:rsid w:val="00146544"/>
    <w:rsid w:val="00146611"/>
    <w:rsid w:val="00152038"/>
    <w:rsid w:val="00157722"/>
    <w:rsid w:val="001579C7"/>
    <w:rsid w:val="001609D2"/>
    <w:rsid w:val="00171CB9"/>
    <w:rsid w:val="0017394E"/>
    <w:rsid w:val="00174DF4"/>
    <w:rsid w:val="00174FD8"/>
    <w:rsid w:val="00181042"/>
    <w:rsid w:val="001A3778"/>
    <w:rsid w:val="001A3B85"/>
    <w:rsid w:val="001B43E8"/>
    <w:rsid w:val="001B551F"/>
    <w:rsid w:val="001B70EC"/>
    <w:rsid w:val="001C198B"/>
    <w:rsid w:val="001C2C15"/>
    <w:rsid w:val="001D386A"/>
    <w:rsid w:val="001D70E6"/>
    <w:rsid w:val="001E0FB3"/>
    <w:rsid w:val="001E26DF"/>
    <w:rsid w:val="001F1FDD"/>
    <w:rsid w:val="001F2BE7"/>
    <w:rsid w:val="002006FA"/>
    <w:rsid w:val="00200EAE"/>
    <w:rsid w:val="002127BA"/>
    <w:rsid w:val="002135E6"/>
    <w:rsid w:val="0021402E"/>
    <w:rsid w:val="00220AD0"/>
    <w:rsid w:val="002224F4"/>
    <w:rsid w:val="00233C62"/>
    <w:rsid w:val="00241416"/>
    <w:rsid w:val="002503DA"/>
    <w:rsid w:val="0025043C"/>
    <w:rsid w:val="00260529"/>
    <w:rsid w:val="0027434F"/>
    <w:rsid w:val="00275E0A"/>
    <w:rsid w:val="002819A4"/>
    <w:rsid w:val="002861E2"/>
    <w:rsid w:val="002A2114"/>
    <w:rsid w:val="002B13C8"/>
    <w:rsid w:val="002C2A31"/>
    <w:rsid w:val="002C3F2E"/>
    <w:rsid w:val="002C6A84"/>
    <w:rsid w:val="002C78B9"/>
    <w:rsid w:val="002D6470"/>
    <w:rsid w:val="002F2B90"/>
    <w:rsid w:val="002F49FA"/>
    <w:rsid w:val="002F54C2"/>
    <w:rsid w:val="002F6A4E"/>
    <w:rsid w:val="002F7E41"/>
    <w:rsid w:val="00302232"/>
    <w:rsid w:val="00303102"/>
    <w:rsid w:val="00307000"/>
    <w:rsid w:val="003133FA"/>
    <w:rsid w:val="00330EC9"/>
    <w:rsid w:val="00335ECE"/>
    <w:rsid w:val="00337F3A"/>
    <w:rsid w:val="0034407F"/>
    <w:rsid w:val="003457BE"/>
    <w:rsid w:val="00347888"/>
    <w:rsid w:val="0035036C"/>
    <w:rsid w:val="0035098F"/>
    <w:rsid w:val="00351956"/>
    <w:rsid w:val="003544F7"/>
    <w:rsid w:val="0036401B"/>
    <w:rsid w:val="00365886"/>
    <w:rsid w:val="0036677C"/>
    <w:rsid w:val="00367B71"/>
    <w:rsid w:val="0037332A"/>
    <w:rsid w:val="003857F3"/>
    <w:rsid w:val="00390354"/>
    <w:rsid w:val="00391F96"/>
    <w:rsid w:val="003946CE"/>
    <w:rsid w:val="003A220F"/>
    <w:rsid w:val="003B2D5D"/>
    <w:rsid w:val="003B3889"/>
    <w:rsid w:val="003C338C"/>
    <w:rsid w:val="003D3D0D"/>
    <w:rsid w:val="003D63DA"/>
    <w:rsid w:val="003E06ED"/>
    <w:rsid w:val="003E14D8"/>
    <w:rsid w:val="003E6108"/>
    <w:rsid w:val="003F13B2"/>
    <w:rsid w:val="003F347B"/>
    <w:rsid w:val="003F4237"/>
    <w:rsid w:val="004007B3"/>
    <w:rsid w:val="0041397D"/>
    <w:rsid w:val="00422BC0"/>
    <w:rsid w:val="004233CB"/>
    <w:rsid w:val="004333B7"/>
    <w:rsid w:val="00443AEC"/>
    <w:rsid w:val="00444574"/>
    <w:rsid w:val="00447676"/>
    <w:rsid w:val="004534C8"/>
    <w:rsid w:val="00460ECE"/>
    <w:rsid w:val="00466454"/>
    <w:rsid w:val="00471B5A"/>
    <w:rsid w:val="00472F8E"/>
    <w:rsid w:val="004901BD"/>
    <w:rsid w:val="00491880"/>
    <w:rsid w:val="00491C88"/>
    <w:rsid w:val="00493686"/>
    <w:rsid w:val="004964A5"/>
    <w:rsid w:val="004A1D89"/>
    <w:rsid w:val="004A246D"/>
    <w:rsid w:val="004B29DF"/>
    <w:rsid w:val="004D0662"/>
    <w:rsid w:val="004D0C39"/>
    <w:rsid w:val="004D20A0"/>
    <w:rsid w:val="00500C78"/>
    <w:rsid w:val="00500F1D"/>
    <w:rsid w:val="00503AEA"/>
    <w:rsid w:val="005206C2"/>
    <w:rsid w:val="005240F2"/>
    <w:rsid w:val="0053074F"/>
    <w:rsid w:val="0053213D"/>
    <w:rsid w:val="005417A2"/>
    <w:rsid w:val="00543396"/>
    <w:rsid w:val="00546908"/>
    <w:rsid w:val="00552AA0"/>
    <w:rsid w:val="00557508"/>
    <w:rsid w:val="0056054A"/>
    <w:rsid w:val="00561255"/>
    <w:rsid w:val="00563020"/>
    <w:rsid w:val="005637E2"/>
    <w:rsid w:val="00570ED0"/>
    <w:rsid w:val="00572515"/>
    <w:rsid w:val="00574356"/>
    <w:rsid w:val="0058205F"/>
    <w:rsid w:val="005874CE"/>
    <w:rsid w:val="00590BCA"/>
    <w:rsid w:val="005A1E65"/>
    <w:rsid w:val="005C22E6"/>
    <w:rsid w:val="005C2BAB"/>
    <w:rsid w:val="005C3612"/>
    <w:rsid w:val="005C3BA4"/>
    <w:rsid w:val="005D101C"/>
    <w:rsid w:val="005D3CD8"/>
    <w:rsid w:val="005E0C7D"/>
    <w:rsid w:val="005E12CD"/>
    <w:rsid w:val="005E2E65"/>
    <w:rsid w:val="005E7E54"/>
    <w:rsid w:val="005F1143"/>
    <w:rsid w:val="005F57C5"/>
    <w:rsid w:val="005F6610"/>
    <w:rsid w:val="005F748C"/>
    <w:rsid w:val="00600D1E"/>
    <w:rsid w:val="00601033"/>
    <w:rsid w:val="00610946"/>
    <w:rsid w:val="00611AD8"/>
    <w:rsid w:val="00613D12"/>
    <w:rsid w:val="00615416"/>
    <w:rsid w:val="00617728"/>
    <w:rsid w:val="0062279F"/>
    <w:rsid w:val="00622859"/>
    <w:rsid w:val="00623D10"/>
    <w:rsid w:val="00625825"/>
    <w:rsid w:val="00632155"/>
    <w:rsid w:val="0063393B"/>
    <w:rsid w:val="00634FC7"/>
    <w:rsid w:val="006413AF"/>
    <w:rsid w:val="006462E9"/>
    <w:rsid w:val="00652C0C"/>
    <w:rsid w:val="006541A7"/>
    <w:rsid w:val="00654D5E"/>
    <w:rsid w:val="0066399A"/>
    <w:rsid w:val="00664719"/>
    <w:rsid w:val="00664FFE"/>
    <w:rsid w:val="00665CA9"/>
    <w:rsid w:val="006709E2"/>
    <w:rsid w:val="006722BF"/>
    <w:rsid w:val="0067248E"/>
    <w:rsid w:val="00672B43"/>
    <w:rsid w:val="00673E94"/>
    <w:rsid w:val="00675205"/>
    <w:rsid w:val="006752E7"/>
    <w:rsid w:val="006934CC"/>
    <w:rsid w:val="006959E9"/>
    <w:rsid w:val="006A5E1D"/>
    <w:rsid w:val="006A5E4E"/>
    <w:rsid w:val="006A6B12"/>
    <w:rsid w:val="006D0FFE"/>
    <w:rsid w:val="006D21E0"/>
    <w:rsid w:val="006D4964"/>
    <w:rsid w:val="006E05FF"/>
    <w:rsid w:val="006E1E36"/>
    <w:rsid w:val="006E435C"/>
    <w:rsid w:val="006E4C6C"/>
    <w:rsid w:val="006E718E"/>
    <w:rsid w:val="006F0A40"/>
    <w:rsid w:val="006F0C2B"/>
    <w:rsid w:val="006F0E7F"/>
    <w:rsid w:val="00700BAE"/>
    <w:rsid w:val="00704932"/>
    <w:rsid w:val="00712F61"/>
    <w:rsid w:val="00716AB0"/>
    <w:rsid w:val="00723BED"/>
    <w:rsid w:val="0073149A"/>
    <w:rsid w:val="007434D5"/>
    <w:rsid w:val="007519DF"/>
    <w:rsid w:val="00752F45"/>
    <w:rsid w:val="00754DA5"/>
    <w:rsid w:val="0076387C"/>
    <w:rsid w:val="0076609C"/>
    <w:rsid w:val="00766CA8"/>
    <w:rsid w:val="00787A44"/>
    <w:rsid w:val="007946B9"/>
    <w:rsid w:val="00794D17"/>
    <w:rsid w:val="0079673B"/>
    <w:rsid w:val="00796BD1"/>
    <w:rsid w:val="007A25FE"/>
    <w:rsid w:val="007A3384"/>
    <w:rsid w:val="007A776D"/>
    <w:rsid w:val="007C60D5"/>
    <w:rsid w:val="007C646F"/>
    <w:rsid w:val="007C740B"/>
    <w:rsid w:val="007D4402"/>
    <w:rsid w:val="007F21B7"/>
    <w:rsid w:val="0080309C"/>
    <w:rsid w:val="00805346"/>
    <w:rsid w:val="00806D41"/>
    <w:rsid w:val="008107F7"/>
    <w:rsid w:val="00812E57"/>
    <w:rsid w:val="00813C10"/>
    <w:rsid w:val="008152F0"/>
    <w:rsid w:val="0082012B"/>
    <w:rsid w:val="0082064C"/>
    <w:rsid w:val="00822C43"/>
    <w:rsid w:val="00826356"/>
    <w:rsid w:val="008325AD"/>
    <w:rsid w:val="00832E21"/>
    <w:rsid w:val="00833E25"/>
    <w:rsid w:val="008431B0"/>
    <w:rsid w:val="00843E80"/>
    <w:rsid w:val="00844A32"/>
    <w:rsid w:val="00856F82"/>
    <w:rsid w:val="008605C4"/>
    <w:rsid w:val="008638AC"/>
    <w:rsid w:val="00870961"/>
    <w:rsid w:val="008718F6"/>
    <w:rsid w:val="00895663"/>
    <w:rsid w:val="008A07E8"/>
    <w:rsid w:val="008A3F44"/>
    <w:rsid w:val="008A5092"/>
    <w:rsid w:val="008A50A1"/>
    <w:rsid w:val="008B1BBF"/>
    <w:rsid w:val="008B35F4"/>
    <w:rsid w:val="008B3F05"/>
    <w:rsid w:val="008C0B01"/>
    <w:rsid w:val="008D4A90"/>
    <w:rsid w:val="008D5262"/>
    <w:rsid w:val="008E513C"/>
    <w:rsid w:val="008F1CFE"/>
    <w:rsid w:val="008F223C"/>
    <w:rsid w:val="008F3A1E"/>
    <w:rsid w:val="008F4ADB"/>
    <w:rsid w:val="0090266B"/>
    <w:rsid w:val="00911B5B"/>
    <w:rsid w:val="0091362C"/>
    <w:rsid w:val="00913B36"/>
    <w:rsid w:val="00917896"/>
    <w:rsid w:val="009262BC"/>
    <w:rsid w:val="0092705F"/>
    <w:rsid w:val="00961A56"/>
    <w:rsid w:val="0096420E"/>
    <w:rsid w:val="0096656F"/>
    <w:rsid w:val="0097086E"/>
    <w:rsid w:val="00973579"/>
    <w:rsid w:val="009751E2"/>
    <w:rsid w:val="00976C7D"/>
    <w:rsid w:val="00987C8A"/>
    <w:rsid w:val="00994D55"/>
    <w:rsid w:val="009969C5"/>
    <w:rsid w:val="00996D4A"/>
    <w:rsid w:val="009A491A"/>
    <w:rsid w:val="009A506F"/>
    <w:rsid w:val="009B6CF9"/>
    <w:rsid w:val="009C142D"/>
    <w:rsid w:val="009C2CBF"/>
    <w:rsid w:val="009C4CFF"/>
    <w:rsid w:val="009C7BB3"/>
    <w:rsid w:val="009D11B9"/>
    <w:rsid w:val="009D16C5"/>
    <w:rsid w:val="009D5E77"/>
    <w:rsid w:val="009D65A3"/>
    <w:rsid w:val="009D6762"/>
    <w:rsid w:val="009D75A9"/>
    <w:rsid w:val="009E64EA"/>
    <w:rsid w:val="009E7EC5"/>
    <w:rsid w:val="009F64BA"/>
    <w:rsid w:val="009F6A04"/>
    <w:rsid w:val="00A02107"/>
    <w:rsid w:val="00A02D70"/>
    <w:rsid w:val="00A03AAF"/>
    <w:rsid w:val="00A16E82"/>
    <w:rsid w:val="00A17F2B"/>
    <w:rsid w:val="00A22F77"/>
    <w:rsid w:val="00A334CF"/>
    <w:rsid w:val="00A36514"/>
    <w:rsid w:val="00A368E6"/>
    <w:rsid w:val="00A47EA7"/>
    <w:rsid w:val="00A54196"/>
    <w:rsid w:val="00A54D94"/>
    <w:rsid w:val="00A72E89"/>
    <w:rsid w:val="00A765E8"/>
    <w:rsid w:val="00A77CA9"/>
    <w:rsid w:val="00A81315"/>
    <w:rsid w:val="00A81C0D"/>
    <w:rsid w:val="00A86AA2"/>
    <w:rsid w:val="00A93DFC"/>
    <w:rsid w:val="00AA10D2"/>
    <w:rsid w:val="00AA2903"/>
    <w:rsid w:val="00AA35E1"/>
    <w:rsid w:val="00AB797A"/>
    <w:rsid w:val="00AC0E64"/>
    <w:rsid w:val="00AC20F8"/>
    <w:rsid w:val="00AC3159"/>
    <w:rsid w:val="00AC5AC8"/>
    <w:rsid w:val="00AD0FEE"/>
    <w:rsid w:val="00AE1192"/>
    <w:rsid w:val="00AE128C"/>
    <w:rsid w:val="00AF10EA"/>
    <w:rsid w:val="00AF7EA5"/>
    <w:rsid w:val="00B006F5"/>
    <w:rsid w:val="00B13205"/>
    <w:rsid w:val="00B17F54"/>
    <w:rsid w:val="00B2677F"/>
    <w:rsid w:val="00B27830"/>
    <w:rsid w:val="00B46C33"/>
    <w:rsid w:val="00B5503D"/>
    <w:rsid w:val="00B61E4D"/>
    <w:rsid w:val="00B62E31"/>
    <w:rsid w:val="00B678AC"/>
    <w:rsid w:val="00B7207A"/>
    <w:rsid w:val="00B7602B"/>
    <w:rsid w:val="00B85E8B"/>
    <w:rsid w:val="00B86275"/>
    <w:rsid w:val="00BA44D4"/>
    <w:rsid w:val="00BA5D0D"/>
    <w:rsid w:val="00BA79D8"/>
    <w:rsid w:val="00BB580D"/>
    <w:rsid w:val="00BB5FE0"/>
    <w:rsid w:val="00BC41EB"/>
    <w:rsid w:val="00BC4B4C"/>
    <w:rsid w:val="00BD380A"/>
    <w:rsid w:val="00BD4548"/>
    <w:rsid w:val="00BD72D9"/>
    <w:rsid w:val="00BF6BA7"/>
    <w:rsid w:val="00C016BE"/>
    <w:rsid w:val="00C0354A"/>
    <w:rsid w:val="00C051DC"/>
    <w:rsid w:val="00C05CC4"/>
    <w:rsid w:val="00C070B2"/>
    <w:rsid w:val="00C077FC"/>
    <w:rsid w:val="00C10F94"/>
    <w:rsid w:val="00C20955"/>
    <w:rsid w:val="00C20B7C"/>
    <w:rsid w:val="00C249B5"/>
    <w:rsid w:val="00C25BE8"/>
    <w:rsid w:val="00C348F4"/>
    <w:rsid w:val="00C35A87"/>
    <w:rsid w:val="00C410C6"/>
    <w:rsid w:val="00C4310F"/>
    <w:rsid w:val="00C52B13"/>
    <w:rsid w:val="00C55AB4"/>
    <w:rsid w:val="00C637DF"/>
    <w:rsid w:val="00C65B90"/>
    <w:rsid w:val="00C74990"/>
    <w:rsid w:val="00C76C15"/>
    <w:rsid w:val="00C76C5D"/>
    <w:rsid w:val="00C777DF"/>
    <w:rsid w:val="00C77F59"/>
    <w:rsid w:val="00C83E6D"/>
    <w:rsid w:val="00C872BC"/>
    <w:rsid w:val="00C92514"/>
    <w:rsid w:val="00CA0472"/>
    <w:rsid w:val="00CA58F3"/>
    <w:rsid w:val="00CB139D"/>
    <w:rsid w:val="00CB3534"/>
    <w:rsid w:val="00CB67D6"/>
    <w:rsid w:val="00CC0785"/>
    <w:rsid w:val="00CC2545"/>
    <w:rsid w:val="00CC2DD2"/>
    <w:rsid w:val="00CD08D7"/>
    <w:rsid w:val="00CD3F8E"/>
    <w:rsid w:val="00CD4D00"/>
    <w:rsid w:val="00CD6E07"/>
    <w:rsid w:val="00CE2220"/>
    <w:rsid w:val="00CE343D"/>
    <w:rsid w:val="00CF52EC"/>
    <w:rsid w:val="00D043ED"/>
    <w:rsid w:val="00D07006"/>
    <w:rsid w:val="00D07ED5"/>
    <w:rsid w:val="00D10361"/>
    <w:rsid w:val="00D12591"/>
    <w:rsid w:val="00D2591B"/>
    <w:rsid w:val="00D32183"/>
    <w:rsid w:val="00D3789C"/>
    <w:rsid w:val="00D51F00"/>
    <w:rsid w:val="00D7191F"/>
    <w:rsid w:val="00D72102"/>
    <w:rsid w:val="00D852A0"/>
    <w:rsid w:val="00D93D97"/>
    <w:rsid w:val="00D9725C"/>
    <w:rsid w:val="00DC2391"/>
    <w:rsid w:val="00DC7D04"/>
    <w:rsid w:val="00DD36D3"/>
    <w:rsid w:val="00DE2F43"/>
    <w:rsid w:val="00DE7B59"/>
    <w:rsid w:val="00DF1B6A"/>
    <w:rsid w:val="00DF287D"/>
    <w:rsid w:val="00E146D0"/>
    <w:rsid w:val="00E215AF"/>
    <w:rsid w:val="00E221E3"/>
    <w:rsid w:val="00E22536"/>
    <w:rsid w:val="00E22FEE"/>
    <w:rsid w:val="00E243D2"/>
    <w:rsid w:val="00E364E8"/>
    <w:rsid w:val="00E365B3"/>
    <w:rsid w:val="00E36BA1"/>
    <w:rsid w:val="00E427B0"/>
    <w:rsid w:val="00E42CA4"/>
    <w:rsid w:val="00E44171"/>
    <w:rsid w:val="00E45314"/>
    <w:rsid w:val="00E50BEB"/>
    <w:rsid w:val="00E557D6"/>
    <w:rsid w:val="00E603D0"/>
    <w:rsid w:val="00E61FFA"/>
    <w:rsid w:val="00E71046"/>
    <w:rsid w:val="00E7505F"/>
    <w:rsid w:val="00E76892"/>
    <w:rsid w:val="00E803ED"/>
    <w:rsid w:val="00E908CE"/>
    <w:rsid w:val="00E91994"/>
    <w:rsid w:val="00E96755"/>
    <w:rsid w:val="00EA1155"/>
    <w:rsid w:val="00EA13EB"/>
    <w:rsid w:val="00EB3489"/>
    <w:rsid w:val="00EC0975"/>
    <w:rsid w:val="00EC2C85"/>
    <w:rsid w:val="00EC3D27"/>
    <w:rsid w:val="00ED2424"/>
    <w:rsid w:val="00ED4EFE"/>
    <w:rsid w:val="00EE0EB4"/>
    <w:rsid w:val="00EE3B81"/>
    <w:rsid w:val="00EE3D01"/>
    <w:rsid w:val="00EF01E7"/>
    <w:rsid w:val="00EF04DE"/>
    <w:rsid w:val="00EF0ABE"/>
    <w:rsid w:val="00EF0CEE"/>
    <w:rsid w:val="00EF183B"/>
    <w:rsid w:val="00EF281E"/>
    <w:rsid w:val="00EF68C1"/>
    <w:rsid w:val="00F021EA"/>
    <w:rsid w:val="00F0243B"/>
    <w:rsid w:val="00F05C5E"/>
    <w:rsid w:val="00F12341"/>
    <w:rsid w:val="00F146BF"/>
    <w:rsid w:val="00F219F6"/>
    <w:rsid w:val="00F23B8C"/>
    <w:rsid w:val="00F30939"/>
    <w:rsid w:val="00F32B1C"/>
    <w:rsid w:val="00F34477"/>
    <w:rsid w:val="00F40612"/>
    <w:rsid w:val="00F41E11"/>
    <w:rsid w:val="00F50D38"/>
    <w:rsid w:val="00F5210D"/>
    <w:rsid w:val="00F528BE"/>
    <w:rsid w:val="00F571EE"/>
    <w:rsid w:val="00F63823"/>
    <w:rsid w:val="00F643FA"/>
    <w:rsid w:val="00F64FF4"/>
    <w:rsid w:val="00F66EA1"/>
    <w:rsid w:val="00F7403C"/>
    <w:rsid w:val="00F7720C"/>
    <w:rsid w:val="00F77394"/>
    <w:rsid w:val="00F90561"/>
    <w:rsid w:val="00F96A7B"/>
    <w:rsid w:val="00FA1966"/>
    <w:rsid w:val="00FA70F5"/>
    <w:rsid w:val="00FB0764"/>
    <w:rsid w:val="00FB1F33"/>
    <w:rsid w:val="00FB3F12"/>
    <w:rsid w:val="00FB463F"/>
    <w:rsid w:val="00FB4723"/>
    <w:rsid w:val="00FC19FA"/>
    <w:rsid w:val="00FC5513"/>
    <w:rsid w:val="00FC62D7"/>
    <w:rsid w:val="00FE15AD"/>
    <w:rsid w:val="00FE70CD"/>
    <w:rsid w:val="00FF4663"/>
    <w:rsid w:val="00FF49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13CC1E1-E4E3-45C2-BC5D-D27C934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4D8"/>
    <w:rPr>
      <w:rFonts w:ascii="Arial" w:hAnsi="Arial"/>
      <w:sz w:val="24"/>
    </w:rPr>
  </w:style>
  <w:style w:type="paragraph" w:styleId="Ttulo1">
    <w:name w:val="heading 1"/>
    <w:basedOn w:val="Normal"/>
    <w:next w:val="Normal"/>
    <w:link w:val="Ttulo1Car"/>
    <w:uiPriority w:val="9"/>
    <w:qFormat/>
    <w:rsid w:val="00973579"/>
    <w:pPr>
      <w:keepNext/>
      <w:keepLines/>
      <w:spacing w:before="480" w:after="0"/>
      <w:jc w:val="both"/>
      <w:outlineLvl w:val="0"/>
    </w:pPr>
    <w:rPr>
      <w:rFonts w:eastAsiaTheme="majorEastAsia" w:cstheme="majorBidi"/>
      <w:b/>
      <w:bCs/>
      <w:color w:val="000000" w:themeColor="text1"/>
      <w:sz w:val="28"/>
      <w:szCs w:val="28"/>
    </w:rPr>
  </w:style>
  <w:style w:type="paragraph" w:styleId="Ttulo2">
    <w:name w:val="heading 2"/>
    <w:basedOn w:val="Normal"/>
    <w:next w:val="Normal"/>
    <w:link w:val="Ttulo2Car"/>
    <w:uiPriority w:val="9"/>
    <w:unhideWhenUsed/>
    <w:qFormat/>
    <w:rsid w:val="00D7191F"/>
    <w:pPr>
      <w:keepNext/>
      <w:keepLines/>
      <w:spacing w:before="200" w:after="0"/>
      <w:jc w:val="both"/>
      <w:outlineLvl w:val="1"/>
    </w:pPr>
    <w:rPr>
      <w:rFonts w:eastAsiaTheme="majorEastAsia" w:cstheme="majorBidi"/>
      <w:b/>
      <w:bCs/>
      <w:color w:val="000000" w:themeColor="text1"/>
      <w:szCs w:val="26"/>
    </w:rPr>
  </w:style>
  <w:style w:type="paragraph" w:styleId="Ttulo3">
    <w:name w:val="heading 3"/>
    <w:basedOn w:val="Normal"/>
    <w:next w:val="Normal"/>
    <w:link w:val="Ttulo3Car"/>
    <w:uiPriority w:val="9"/>
    <w:unhideWhenUsed/>
    <w:qFormat/>
    <w:rsid w:val="000A119D"/>
    <w:pPr>
      <w:keepNext/>
      <w:keepLines/>
      <w:spacing w:before="200" w:after="0"/>
      <w:jc w:val="both"/>
      <w:outlineLvl w:val="2"/>
    </w:pPr>
    <w:rPr>
      <w:rFonts w:eastAsiaTheme="majorEastAsia" w:cstheme="majorBidi"/>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73579"/>
    <w:rPr>
      <w:rFonts w:ascii="Arial" w:eastAsiaTheme="majorEastAsia" w:hAnsi="Arial" w:cstheme="majorBidi"/>
      <w:b/>
      <w:bCs/>
      <w:color w:val="000000" w:themeColor="text1"/>
      <w:sz w:val="28"/>
      <w:szCs w:val="28"/>
    </w:rPr>
  </w:style>
  <w:style w:type="table" w:styleId="Tablaconcuadrcula">
    <w:name w:val="Table Grid"/>
    <w:basedOn w:val="Tablanormal"/>
    <w:uiPriority w:val="59"/>
    <w:rsid w:val="0097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21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21E0"/>
    <w:rPr>
      <w:rFonts w:ascii="Arial" w:hAnsi="Arial"/>
      <w:sz w:val="24"/>
    </w:rPr>
  </w:style>
  <w:style w:type="paragraph" w:styleId="Piedepgina">
    <w:name w:val="footer"/>
    <w:basedOn w:val="Normal"/>
    <w:link w:val="PiedepginaCar"/>
    <w:uiPriority w:val="99"/>
    <w:unhideWhenUsed/>
    <w:rsid w:val="006D21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21E0"/>
    <w:rPr>
      <w:rFonts w:ascii="Arial" w:hAnsi="Arial"/>
      <w:sz w:val="24"/>
    </w:rPr>
  </w:style>
  <w:style w:type="paragraph" w:styleId="TtulodeTDC">
    <w:name w:val="TOC Heading"/>
    <w:basedOn w:val="Ttulo1"/>
    <w:next w:val="Normal"/>
    <w:uiPriority w:val="39"/>
    <w:semiHidden/>
    <w:unhideWhenUsed/>
    <w:qFormat/>
    <w:rsid w:val="00DE2F43"/>
    <w:pPr>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1B551F"/>
    <w:pPr>
      <w:tabs>
        <w:tab w:val="left" w:pos="426"/>
        <w:tab w:val="right" w:leader="dot" w:pos="8494"/>
      </w:tabs>
      <w:spacing w:after="100"/>
    </w:pPr>
  </w:style>
  <w:style w:type="character" w:styleId="Hipervnculo">
    <w:name w:val="Hyperlink"/>
    <w:basedOn w:val="Fuentedeprrafopredeter"/>
    <w:uiPriority w:val="99"/>
    <w:unhideWhenUsed/>
    <w:rsid w:val="00DE2F43"/>
    <w:rPr>
      <w:color w:val="0000FF" w:themeColor="hyperlink"/>
      <w:u w:val="single"/>
    </w:rPr>
  </w:style>
  <w:style w:type="paragraph" w:styleId="Textodeglobo">
    <w:name w:val="Balloon Text"/>
    <w:basedOn w:val="Normal"/>
    <w:link w:val="TextodegloboCar"/>
    <w:uiPriority w:val="99"/>
    <w:semiHidden/>
    <w:unhideWhenUsed/>
    <w:rsid w:val="00DE2F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F43"/>
    <w:rPr>
      <w:rFonts w:ascii="Tahoma" w:hAnsi="Tahoma" w:cs="Tahoma"/>
      <w:sz w:val="16"/>
      <w:szCs w:val="16"/>
    </w:rPr>
  </w:style>
  <w:style w:type="paragraph" w:styleId="Prrafodelista">
    <w:name w:val="List Paragraph"/>
    <w:basedOn w:val="Normal"/>
    <w:uiPriority w:val="34"/>
    <w:qFormat/>
    <w:rsid w:val="00330EC9"/>
    <w:pPr>
      <w:ind w:left="720"/>
      <w:contextualSpacing/>
    </w:pPr>
  </w:style>
  <w:style w:type="character" w:customStyle="1" w:styleId="Ttulo2Car">
    <w:name w:val="Título 2 Car"/>
    <w:basedOn w:val="Fuentedeprrafopredeter"/>
    <w:link w:val="Ttulo2"/>
    <w:uiPriority w:val="9"/>
    <w:rsid w:val="00D7191F"/>
    <w:rPr>
      <w:rFonts w:ascii="Arial" w:eastAsiaTheme="majorEastAsia" w:hAnsi="Arial" w:cstheme="majorBidi"/>
      <w:b/>
      <w:bCs/>
      <w:color w:val="000000" w:themeColor="text1"/>
      <w:sz w:val="24"/>
      <w:szCs w:val="26"/>
    </w:rPr>
  </w:style>
  <w:style w:type="paragraph" w:styleId="TDC2">
    <w:name w:val="toc 2"/>
    <w:basedOn w:val="Normal"/>
    <w:next w:val="Normal"/>
    <w:autoRedefine/>
    <w:uiPriority w:val="39"/>
    <w:unhideWhenUsed/>
    <w:rsid w:val="00A54D94"/>
    <w:pPr>
      <w:spacing w:after="100"/>
      <w:ind w:left="240"/>
    </w:pPr>
  </w:style>
  <w:style w:type="character" w:styleId="Refdecomentario">
    <w:name w:val="annotation reference"/>
    <w:basedOn w:val="Fuentedeprrafopredeter"/>
    <w:uiPriority w:val="99"/>
    <w:semiHidden/>
    <w:unhideWhenUsed/>
    <w:rsid w:val="00C05CC4"/>
    <w:rPr>
      <w:sz w:val="16"/>
      <w:szCs w:val="16"/>
    </w:rPr>
  </w:style>
  <w:style w:type="paragraph" w:styleId="Textocomentario">
    <w:name w:val="annotation text"/>
    <w:basedOn w:val="Normal"/>
    <w:link w:val="TextocomentarioCar"/>
    <w:uiPriority w:val="99"/>
    <w:semiHidden/>
    <w:unhideWhenUsed/>
    <w:rsid w:val="00C05C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5CC4"/>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05CC4"/>
    <w:rPr>
      <w:b/>
      <w:bCs/>
    </w:rPr>
  </w:style>
  <w:style w:type="character" w:customStyle="1" w:styleId="AsuntodelcomentarioCar">
    <w:name w:val="Asunto del comentario Car"/>
    <w:basedOn w:val="TextocomentarioCar"/>
    <w:link w:val="Asuntodelcomentario"/>
    <w:uiPriority w:val="99"/>
    <w:semiHidden/>
    <w:rsid w:val="00C05CC4"/>
    <w:rPr>
      <w:rFonts w:ascii="Arial" w:hAnsi="Arial"/>
      <w:b/>
      <w:bCs/>
      <w:sz w:val="20"/>
      <w:szCs w:val="20"/>
    </w:rPr>
  </w:style>
  <w:style w:type="character" w:customStyle="1" w:styleId="Ttulo3Car">
    <w:name w:val="Título 3 Car"/>
    <w:basedOn w:val="Fuentedeprrafopredeter"/>
    <w:link w:val="Ttulo3"/>
    <w:uiPriority w:val="9"/>
    <w:rsid w:val="000A119D"/>
    <w:rPr>
      <w:rFonts w:ascii="Arial" w:eastAsiaTheme="majorEastAsia" w:hAnsi="Arial" w:cstheme="majorBidi"/>
      <w:b/>
      <w:bCs/>
    </w:rPr>
  </w:style>
  <w:style w:type="paragraph" w:styleId="TDC3">
    <w:name w:val="toc 3"/>
    <w:basedOn w:val="Normal"/>
    <w:next w:val="Normal"/>
    <w:autoRedefine/>
    <w:uiPriority w:val="39"/>
    <w:unhideWhenUsed/>
    <w:rsid w:val="00F309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boisa.cat" TargetMode="External"/><Relationship Id="rId4" Type="http://schemas.openxmlformats.org/officeDocument/2006/relationships/settings" Target="settings.xml"/><Relationship Id="rId9" Type="http://schemas.openxmlformats.org/officeDocument/2006/relationships/hyperlink" Target="mailto:canaletico@boisa.c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9366-8219-460F-9B94-8B0A02C7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20</Pages>
  <Words>6227</Words>
  <Characters>34249</Characters>
  <Application>Microsoft Office Word</Application>
  <DocSecurity>0</DocSecurity>
  <Lines>285</Lines>
  <Paragraphs>80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40396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Practiques1</dc:creator>
  <cp:lastModifiedBy>Practiques1</cp:lastModifiedBy>
  <cp:revision>3</cp:revision>
  <cp:lastPrinted>2023-03-15T08:10:00Z</cp:lastPrinted>
  <dcterms:created xsi:type="dcterms:W3CDTF">2023-05-23T07:47:00Z</dcterms:created>
  <dcterms:modified xsi:type="dcterms:W3CDTF">2023-05-25T11:45:00Z</dcterms:modified>
</cp:coreProperties>
</file>